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9F79" w14:textId="77777777" w:rsidR="00020EAF" w:rsidRPr="00E47003" w:rsidRDefault="00A54F7D" w:rsidP="00825917">
      <w:pPr>
        <w:tabs>
          <w:tab w:val="left" w:pos="2222"/>
          <w:tab w:val="left" w:pos="6804"/>
          <w:tab w:val="right" w:pos="9639"/>
        </w:tabs>
        <w:spacing w:before="72"/>
        <w:ind w:left="110" w:right="991"/>
        <w:rPr>
          <w:rFonts w:eastAsia="Arial" w:cstheme="minorHAnsi"/>
          <w:lang w:val="hr-HR"/>
        </w:rPr>
      </w:pPr>
      <w:r w:rsidRPr="001065BD">
        <w:rPr>
          <w:rFonts w:cstheme="minorHAnsi"/>
          <w:spacing w:val="-2"/>
        </w:rPr>
        <w:t>Naziv</w:t>
      </w:r>
      <w:r w:rsidRPr="001065BD">
        <w:rPr>
          <w:rFonts w:cstheme="minorHAnsi"/>
          <w:spacing w:val="-3"/>
          <w:lang w:val="hr-HR"/>
        </w:rPr>
        <w:t xml:space="preserve"> </w:t>
      </w:r>
      <w:r w:rsidRPr="001065BD">
        <w:rPr>
          <w:rFonts w:cstheme="minorHAnsi"/>
          <w:spacing w:val="-2"/>
          <w:lang w:val="hr-HR"/>
        </w:rPr>
        <w:t>obveznika</w:t>
      </w:r>
      <w:r w:rsidRPr="001065BD">
        <w:rPr>
          <w:rFonts w:cstheme="minorHAnsi"/>
          <w:spacing w:val="-2"/>
        </w:rPr>
        <w:t>:</w:t>
      </w:r>
      <w:r w:rsidRPr="001065BD">
        <w:rPr>
          <w:rFonts w:cstheme="minorHAnsi"/>
          <w:spacing w:val="-2"/>
        </w:rPr>
        <w:tab/>
      </w:r>
      <w:r w:rsidRPr="001065BD">
        <w:rPr>
          <w:rFonts w:cstheme="minorHAnsi"/>
          <w:b/>
          <w:spacing w:val="-1"/>
        </w:rPr>
        <w:t>DJEČJI</w:t>
      </w:r>
      <w:r w:rsidRPr="001065BD">
        <w:rPr>
          <w:rFonts w:cstheme="minorHAnsi"/>
          <w:b/>
          <w:spacing w:val="1"/>
        </w:rPr>
        <w:t xml:space="preserve"> </w:t>
      </w:r>
      <w:r w:rsidRPr="001065BD">
        <w:rPr>
          <w:rFonts w:cstheme="minorHAnsi"/>
          <w:b/>
          <w:spacing w:val="-2"/>
        </w:rPr>
        <w:t>VRTIĆ</w:t>
      </w:r>
      <w:r w:rsidRPr="001065BD">
        <w:rPr>
          <w:rFonts w:cstheme="minorHAnsi"/>
          <w:b/>
        </w:rPr>
        <w:t xml:space="preserve"> </w:t>
      </w:r>
      <w:r w:rsidRPr="001065BD">
        <w:rPr>
          <w:rFonts w:cstheme="minorHAnsi"/>
          <w:b/>
          <w:spacing w:val="-3"/>
        </w:rPr>
        <w:t>VUKOVAR</w:t>
      </w:r>
      <w:r w:rsidRPr="001065BD">
        <w:rPr>
          <w:rFonts w:cstheme="minorHAnsi"/>
          <w:b/>
        </w:rPr>
        <w:t xml:space="preserve"> II</w:t>
      </w:r>
      <w:r w:rsidRPr="001065BD">
        <w:rPr>
          <w:rFonts w:cstheme="minorHAnsi"/>
          <w:b/>
        </w:rPr>
        <w:tab/>
      </w:r>
      <w:r w:rsidRPr="001065BD">
        <w:rPr>
          <w:rFonts w:cstheme="minorHAnsi"/>
          <w:spacing w:val="-2"/>
        </w:rPr>
        <w:t>Razina:</w:t>
      </w:r>
      <w:r w:rsidRPr="001065BD">
        <w:rPr>
          <w:rFonts w:cstheme="minorHAnsi"/>
          <w:b/>
          <w:spacing w:val="-2"/>
        </w:rPr>
        <w:tab/>
      </w:r>
      <w:r w:rsidRPr="001065BD">
        <w:rPr>
          <w:rFonts w:cstheme="minorHAnsi"/>
          <w:b/>
          <w:spacing w:val="-1"/>
        </w:rPr>
        <w:t>21</w:t>
      </w:r>
    </w:p>
    <w:p w14:paraId="7262DF63" w14:textId="77777777" w:rsidR="00020EAF" w:rsidRPr="001065BD" w:rsidRDefault="00A54F7D" w:rsidP="00783695">
      <w:pPr>
        <w:tabs>
          <w:tab w:val="left" w:pos="2753"/>
          <w:tab w:val="left" w:pos="6804"/>
          <w:tab w:val="left" w:pos="9498"/>
        </w:tabs>
        <w:spacing w:before="37"/>
        <w:ind w:left="110"/>
        <w:rPr>
          <w:rFonts w:eastAsia="Arial" w:cstheme="minorHAnsi"/>
        </w:rPr>
      </w:pPr>
      <w:r w:rsidRPr="00E47003">
        <w:rPr>
          <w:rFonts w:cstheme="minorHAnsi"/>
          <w:lang w:val="hr-HR"/>
        </w:rPr>
        <w:t>Poštanski</w:t>
      </w:r>
      <w:r w:rsidRPr="001065BD">
        <w:rPr>
          <w:rFonts w:cstheme="minorHAnsi"/>
        </w:rPr>
        <w:t xml:space="preserve"> broj:</w:t>
      </w:r>
      <w:r w:rsidRPr="001065BD">
        <w:rPr>
          <w:rFonts w:cstheme="minorHAnsi"/>
        </w:rPr>
        <w:tab/>
      </w:r>
      <w:r w:rsidRPr="001065BD">
        <w:rPr>
          <w:rFonts w:cstheme="minorHAnsi"/>
          <w:b/>
          <w:spacing w:val="-1"/>
        </w:rPr>
        <w:t>32000</w:t>
      </w:r>
      <w:r w:rsidRPr="001065BD">
        <w:rPr>
          <w:rFonts w:cstheme="minorHAnsi"/>
          <w:b/>
          <w:spacing w:val="-1"/>
        </w:rPr>
        <w:tab/>
      </w:r>
      <w:r w:rsidRPr="001065BD">
        <w:rPr>
          <w:rFonts w:cstheme="minorHAnsi"/>
          <w:spacing w:val="-2"/>
        </w:rPr>
        <w:t>Razdjel:</w:t>
      </w:r>
      <w:r w:rsidRPr="001065BD">
        <w:rPr>
          <w:rFonts w:cstheme="minorHAnsi"/>
          <w:b/>
          <w:spacing w:val="-2"/>
        </w:rPr>
        <w:tab/>
      </w:r>
      <w:r w:rsidRPr="001065BD">
        <w:rPr>
          <w:rFonts w:cstheme="minorHAnsi"/>
          <w:b/>
        </w:rPr>
        <w:t>0</w:t>
      </w:r>
    </w:p>
    <w:p w14:paraId="5620D186" w14:textId="63305DEF" w:rsidR="00020EAF" w:rsidRPr="001065BD" w:rsidRDefault="00A54F7D" w:rsidP="00783695">
      <w:pPr>
        <w:tabs>
          <w:tab w:val="left" w:pos="2222"/>
          <w:tab w:val="left" w:pos="6804"/>
        </w:tabs>
        <w:spacing w:before="37"/>
        <w:ind w:left="110"/>
        <w:rPr>
          <w:rFonts w:eastAsia="Arial" w:cstheme="minorHAnsi"/>
        </w:rPr>
      </w:pPr>
      <w:r w:rsidRPr="001065BD">
        <w:rPr>
          <w:rFonts w:cstheme="minorHAnsi"/>
          <w:spacing w:val="-1"/>
        </w:rPr>
        <w:t>Mjesto:</w:t>
      </w:r>
      <w:r w:rsidRPr="001065BD">
        <w:rPr>
          <w:rFonts w:cstheme="minorHAnsi"/>
          <w:spacing w:val="-1"/>
        </w:rPr>
        <w:tab/>
      </w:r>
      <w:r w:rsidRPr="001065BD">
        <w:rPr>
          <w:rFonts w:cstheme="minorHAnsi"/>
          <w:b/>
          <w:spacing w:val="-3"/>
        </w:rPr>
        <w:t>VUKOVAR</w:t>
      </w:r>
      <w:r w:rsidRPr="001065BD">
        <w:rPr>
          <w:rFonts w:cstheme="minorHAnsi"/>
          <w:b/>
          <w:spacing w:val="-3"/>
        </w:rPr>
        <w:tab/>
      </w:r>
      <w:r w:rsidRPr="001065BD">
        <w:rPr>
          <w:rFonts w:cstheme="minorHAnsi"/>
          <w:spacing w:val="-2"/>
        </w:rPr>
        <w:t>RKP:</w:t>
      </w:r>
      <w:r w:rsidRPr="001065BD">
        <w:rPr>
          <w:rFonts w:cstheme="minorHAnsi"/>
          <w:spacing w:val="-2"/>
        </w:rPr>
        <w:tab/>
      </w:r>
      <w:r w:rsidR="00783695" w:rsidRPr="001065BD">
        <w:rPr>
          <w:rFonts w:cstheme="minorHAnsi"/>
          <w:spacing w:val="-2"/>
        </w:rPr>
        <w:tab/>
        <w:t xml:space="preserve">   </w:t>
      </w:r>
      <w:r w:rsidR="001065BD" w:rsidRPr="001065BD">
        <w:rPr>
          <w:rFonts w:cstheme="minorHAnsi"/>
          <w:spacing w:val="-2"/>
        </w:rPr>
        <w:t xml:space="preserve">      </w:t>
      </w:r>
      <w:r w:rsidRPr="001065BD">
        <w:rPr>
          <w:rFonts w:cstheme="minorHAnsi"/>
          <w:b/>
          <w:spacing w:val="-1"/>
        </w:rPr>
        <w:t>37461</w:t>
      </w:r>
    </w:p>
    <w:p w14:paraId="4412E58F" w14:textId="4460CBC9" w:rsidR="00020EAF" w:rsidRPr="001065BD" w:rsidRDefault="00A54F7D" w:rsidP="00783695">
      <w:pPr>
        <w:tabs>
          <w:tab w:val="left" w:pos="2222"/>
          <w:tab w:val="left" w:pos="6804"/>
        </w:tabs>
        <w:spacing w:before="37"/>
        <w:ind w:left="110"/>
        <w:rPr>
          <w:rFonts w:eastAsia="Arial" w:cstheme="minorHAnsi"/>
        </w:rPr>
      </w:pPr>
      <w:r w:rsidRPr="001065BD">
        <w:rPr>
          <w:rFonts w:cstheme="minorHAnsi"/>
          <w:spacing w:val="-1"/>
        </w:rPr>
        <w:t>Adresa</w:t>
      </w:r>
      <w:r w:rsidRPr="001065BD">
        <w:rPr>
          <w:rFonts w:cstheme="minorHAnsi"/>
        </w:rPr>
        <w:t xml:space="preserve"> </w:t>
      </w:r>
      <w:r w:rsidRPr="001065BD">
        <w:rPr>
          <w:rFonts w:cstheme="minorHAnsi"/>
          <w:spacing w:val="-1"/>
        </w:rPr>
        <w:t>sjedišta</w:t>
      </w:r>
      <w:r w:rsidRPr="001065BD">
        <w:rPr>
          <w:rFonts w:cstheme="minorHAnsi"/>
        </w:rPr>
        <w:t xml:space="preserve"> :</w:t>
      </w:r>
      <w:r w:rsidRPr="001065BD">
        <w:rPr>
          <w:rFonts w:cstheme="minorHAnsi"/>
        </w:rPr>
        <w:tab/>
      </w:r>
      <w:r w:rsidRPr="001065BD">
        <w:rPr>
          <w:rFonts w:cstheme="minorHAnsi"/>
          <w:b/>
          <w:spacing w:val="-1"/>
        </w:rPr>
        <w:t xml:space="preserve">Kardinala </w:t>
      </w:r>
      <w:r w:rsidRPr="001065BD">
        <w:rPr>
          <w:rFonts w:cstheme="minorHAnsi"/>
          <w:b/>
          <w:spacing w:val="-2"/>
        </w:rPr>
        <w:t>A.Stepinca</w:t>
      </w:r>
      <w:r w:rsidRPr="001065BD">
        <w:rPr>
          <w:rFonts w:cstheme="minorHAnsi"/>
          <w:b/>
        </w:rPr>
        <w:t xml:space="preserve"> </w:t>
      </w:r>
      <w:r w:rsidRPr="001065BD">
        <w:rPr>
          <w:rFonts w:cstheme="minorHAnsi"/>
          <w:b/>
          <w:spacing w:val="-1"/>
        </w:rPr>
        <w:t>46</w:t>
      </w:r>
      <w:r w:rsidRPr="001065BD">
        <w:rPr>
          <w:rFonts w:cstheme="minorHAnsi"/>
          <w:b/>
          <w:spacing w:val="-1"/>
        </w:rPr>
        <w:tab/>
      </w:r>
      <w:r w:rsidRPr="001065BD">
        <w:rPr>
          <w:rFonts w:cstheme="minorHAnsi"/>
        </w:rPr>
        <w:t xml:space="preserve">Šifra </w:t>
      </w:r>
      <w:r w:rsidRPr="001065BD">
        <w:rPr>
          <w:rFonts w:cstheme="minorHAnsi"/>
          <w:spacing w:val="-1"/>
        </w:rPr>
        <w:t>županij</w:t>
      </w:r>
      <w:r w:rsidRPr="001065BD">
        <w:rPr>
          <w:rFonts w:cstheme="minorHAnsi"/>
          <w:b/>
          <w:spacing w:val="-1"/>
        </w:rPr>
        <w:tab/>
      </w:r>
      <w:r w:rsidR="00783695" w:rsidRPr="001065BD">
        <w:rPr>
          <w:rFonts w:cstheme="minorHAnsi"/>
          <w:b/>
          <w:spacing w:val="-1"/>
        </w:rPr>
        <w:tab/>
      </w:r>
      <w:r w:rsidR="001065BD" w:rsidRPr="001065BD">
        <w:rPr>
          <w:rFonts w:cstheme="minorHAnsi"/>
          <w:b/>
          <w:spacing w:val="-1"/>
        </w:rPr>
        <w:t xml:space="preserve">                </w:t>
      </w:r>
      <w:r w:rsidRPr="001065BD">
        <w:rPr>
          <w:rFonts w:cstheme="minorHAnsi"/>
          <w:b/>
          <w:spacing w:val="-1"/>
        </w:rPr>
        <w:t>16</w:t>
      </w:r>
    </w:p>
    <w:p w14:paraId="23FD7DA9" w14:textId="519077A2" w:rsidR="00020EAF" w:rsidRPr="001065BD" w:rsidRDefault="00A54F7D" w:rsidP="00783695">
      <w:pPr>
        <w:tabs>
          <w:tab w:val="left" w:pos="2222"/>
          <w:tab w:val="left" w:pos="6804"/>
        </w:tabs>
        <w:spacing w:before="34"/>
        <w:ind w:left="108"/>
        <w:rPr>
          <w:rFonts w:eastAsia="Arial" w:cstheme="minorHAnsi"/>
        </w:rPr>
      </w:pPr>
      <w:r w:rsidRPr="001065BD">
        <w:rPr>
          <w:rFonts w:cstheme="minorHAnsi"/>
          <w:spacing w:val="-1"/>
        </w:rPr>
        <w:t>IBAN:</w:t>
      </w:r>
      <w:r w:rsidRPr="001065BD">
        <w:rPr>
          <w:rFonts w:cstheme="minorHAnsi"/>
          <w:spacing w:val="-1"/>
        </w:rPr>
        <w:tab/>
      </w:r>
      <w:r w:rsidRPr="001065BD">
        <w:rPr>
          <w:rFonts w:cstheme="minorHAnsi"/>
          <w:b/>
          <w:spacing w:val="-2"/>
        </w:rPr>
        <w:t>HR642402001100638767</w:t>
      </w:r>
      <w:r w:rsidRPr="001065BD">
        <w:rPr>
          <w:rFonts w:cstheme="minorHAnsi"/>
          <w:b/>
          <w:spacing w:val="-2"/>
        </w:rPr>
        <w:tab/>
      </w:r>
      <w:r w:rsidRPr="001065BD">
        <w:rPr>
          <w:rFonts w:cstheme="minorHAnsi"/>
        </w:rPr>
        <w:t xml:space="preserve">Šifra </w:t>
      </w:r>
      <w:r w:rsidRPr="001065BD">
        <w:rPr>
          <w:rFonts w:cstheme="minorHAnsi"/>
          <w:spacing w:val="-1"/>
        </w:rPr>
        <w:t>općine:</w:t>
      </w:r>
      <w:r w:rsidRPr="001065BD">
        <w:rPr>
          <w:rFonts w:cstheme="minorHAnsi"/>
          <w:b/>
          <w:spacing w:val="-1"/>
        </w:rPr>
        <w:tab/>
      </w:r>
      <w:r w:rsidR="00783695" w:rsidRPr="001065BD">
        <w:rPr>
          <w:rFonts w:cstheme="minorHAnsi"/>
          <w:b/>
          <w:spacing w:val="-1"/>
        </w:rPr>
        <w:t xml:space="preserve">     </w:t>
      </w:r>
      <w:r w:rsidR="001065BD" w:rsidRPr="001065BD">
        <w:rPr>
          <w:rFonts w:cstheme="minorHAnsi"/>
          <w:b/>
          <w:spacing w:val="-1"/>
        </w:rPr>
        <w:t xml:space="preserve">                   </w:t>
      </w:r>
      <w:r w:rsidR="00783695" w:rsidRPr="001065BD">
        <w:rPr>
          <w:rFonts w:cstheme="minorHAnsi"/>
          <w:b/>
          <w:spacing w:val="-1"/>
        </w:rPr>
        <w:t xml:space="preserve">     </w:t>
      </w:r>
      <w:r w:rsidRPr="001065BD">
        <w:rPr>
          <w:rFonts w:cstheme="minorHAnsi"/>
          <w:b/>
          <w:spacing w:val="-1"/>
        </w:rPr>
        <w:t>518</w:t>
      </w:r>
    </w:p>
    <w:p w14:paraId="4ECA86A6" w14:textId="4446E8AB" w:rsidR="00020EAF" w:rsidRPr="001065BD" w:rsidRDefault="00A54F7D" w:rsidP="00783695">
      <w:pPr>
        <w:tabs>
          <w:tab w:val="left" w:pos="8782"/>
        </w:tabs>
        <w:spacing w:before="25"/>
        <w:ind w:left="6804"/>
        <w:rPr>
          <w:rFonts w:eastAsia="Arial" w:cstheme="minorHAnsi"/>
        </w:rPr>
      </w:pPr>
      <w:r w:rsidRPr="001065BD">
        <w:rPr>
          <w:rFonts w:cstheme="minorHAnsi"/>
          <w:spacing w:val="-1"/>
        </w:rPr>
        <w:t>OI</w:t>
      </w:r>
      <w:r w:rsidR="00783695" w:rsidRPr="001065BD">
        <w:rPr>
          <w:rFonts w:cstheme="minorHAnsi"/>
          <w:spacing w:val="-1"/>
        </w:rPr>
        <w:t xml:space="preserve">B:             </w:t>
      </w:r>
      <w:r w:rsidR="001065BD" w:rsidRPr="001065BD">
        <w:rPr>
          <w:rFonts w:cstheme="minorHAnsi"/>
          <w:spacing w:val="-1"/>
        </w:rPr>
        <w:t xml:space="preserve">          </w:t>
      </w:r>
      <w:r w:rsidR="00783695" w:rsidRPr="001065BD">
        <w:rPr>
          <w:rFonts w:cstheme="minorHAnsi"/>
          <w:spacing w:val="-1"/>
        </w:rPr>
        <w:t xml:space="preserve">   </w:t>
      </w:r>
      <w:r w:rsidRPr="001065BD">
        <w:rPr>
          <w:rFonts w:cstheme="minorHAnsi"/>
          <w:b/>
          <w:spacing w:val="-1"/>
        </w:rPr>
        <w:t>10173264699</w:t>
      </w:r>
    </w:p>
    <w:p w14:paraId="4A9C685E" w14:textId="026FA0B6" w:rsidR="00020EAF" w:rsidRPr="001065BD" w:rsidRDefault="00A54F7D">
      <w:pPr>
        <w:tabs>
          <w:tab w:val="left" w:pos="2508"/>
        </w:tabs>
        <w:spacing w:before="37"/>
        <w:ind w:left="110"/>
        <w:rPr>
          <w:rFonts w:eastAsia="Arial" w:cstheme="minorHAnsi"/>
        </w:rPr>
      </w:pPr>
      <w:r w:rsidRPr="001065BD">
        <w:rPr>
          <w:rFonts w:cstheme="minorHAnsi"/>
          <w:spacing w:val="-1"/>
        </w:rPr>
        <w:t>Matični</w:t>
      </w:r>
      <w:r w:rsidRPr="001065BD">
        <w:rPr>
          <w:rFonts w:cstheme="minorHAnsi"/>
        </w:rPr>
        <w:t xml:space="preserve"> broj:</w:t>
      </w:r>
      <w:r w:rsidRPr="001065BD">
        <w:rPr>
          <w:rFonts w:cstheme="minorHAnsi"/>
        </w:rPr>
        <w:tab/>
      </w:r>
      <w:r w:rsidR="00307E93">
        <w:rPr>
          <w:rFonts w:cstheme="minorHAnsi"/>
        </w:rPr>
        <w:t xml:space="preserve"> </w:t>
      </w:r>
      <w:r w:rsidRPr="001065BD">
        <w:rPr>
          <w:rFonts w:cstheme="minorHAnsi"/>
          <w:b/>
          <w:spacing w:val="-1"/>
        </w:rPr>
        <w:t>3008452</w:t>
      </w:r>
    </w:p>
    <w:p w14:paraId="6D5CC4B9" w14:textId="77777777" w:rsidR="00020EAF" w:rsidRPr="001065BD" w:rsidRDefault="00A54F7D">
      <w:pPr>
        <w:tabs>
          <w:tab w:val="left" w:pos="2875"/>
        </w:tabs>
        <w:spacing w:before="37"/>
        <w:ind w:left="110"/>
        <w:rPr>
          <w:rFonts w:eastAsia="Arial" w:cstheme="minorHAnsi"/>
        </w:rPr>
      </w:pPr>
      <w:r w:rsidRPr="001065BD">
        <w:rPr>
          <w:rFonts w:cstheme="minorHAnsi"/>
        </w:rPr>
        <w:t xml:space="preserve">Šifra </w:t>
      </w:r>
      <w:r w:rsidRPr="001065BD">
        <w:rPr>
          <w:rFonts w:cstheme="minorHAnsi"/>
          <w:spacing w:val="-1"/>
        </w:rPr>
        <w:t>djelatnosti:</w:t>
      </w:r>
      <w:r w:rsidRPr="001065BD">
        <w:rPr>
          <w:rFonts w:cstheme="minorHAnsi"/>
          <w:spacing w:val="-1"/>
        </w:rPr>
        <w:tab/>
      </w:r>
      <w:r w:rsidRPr="001065BD">
        <w:rPr>
          <w:rFonts w:cstheme="minorHAnsi"/>
          <w:b/>
          <w:spacing w:val="-1"/>
        </w:rPr>
        <w:t>8510</w:t>
      </w:r>
    </w:p>
    <w:p w14:paraId="1AF3E099" w14:textId="41D423D6" w:rsidR="00020EAF" w:rsidRPr="001065BD" w:rsidRDefault="00A54F7D">
      <w:pPr>
        <w:tabs>
          <w:tab w:val="left" w:pos="2222"/>
        </w:tabs>
        <w:spacing w:before="38"/>
        <w:ind w:left="110"/>
        <w:rPr>
          <w:rFonts w:eastAsia="Arial" w:cstheme="minorHAnsi"/>
        </w:rPr>
      </w:pPr>
      <w:r w:rsidRPr="001065BD">
        <w:rPr>
          <w:rFonts w:cstheme="minorHAnsi"/>
          <w:spacing w:val="-1"/>
        </w:rPr>
        <w:t>AOP ozn</w:t>
      </w:r>
      <w:r w:rsidR="001065BD">
        <w:rPr>
          <w:rFonts w:cstheme="minorHAnsi"/>
          <w:spacing w:val="-1"/>
        </w:rPr>
        <w:t xml:space="preserve">aka </w:t>
      </w:r>
      <w:r w:rsidRPr="001065BD">
        <w:rPr>
          <w:rFonts w:cstheme="minorHAnsi"/>
          <w:spacing w:val="-1"/>
        </w:rPr>
        <w:t>razdoblja:</w:t>
      </w:r>
      <w:r w:rsidRPr="001065BD">
        <w:rPr>
          <w:rFonts w:cstheme="minorHAnsi"/>
          <w:spacing w:val="-1"/>
        </w:rPr>
        <w:tab/>
      </w:r>
      <w:r w:rsidR="00307E93">
        <w:rPr>
          <w:rFonts w:cstheme="minorHAnsi"/>
          <w:spacing w:val="-1"/>
        </w:rPr>
        <w:t xml:space="preserve">       </w:t>
      </w:r>
      <w:r w:rsidRPr="001065BD">
        <w:rPr>
          <w:rFonts w:cstheme="minorHAnsi"/>
          <w:b/>
          <w:spacing w:val="-1"/>
        </w:rPr>
        <w:t>2022-12.</w:t>
      </w:r>
    </w:p>
    <w:p w14:paraId="18FC1CEF" w14:textId="77777777" w:rsidR="00020EAF" w:rsidRPr="00C117D0" w:rsidRDefault="00020EAF">
      <w:pPr>
        <w:spacing w:before="2"/>
        <w:rPr>
          <w:rFonts w:eastAsia="Arial" w:cstheme="minorHAnsi"/>
          <w:b/>
          <w:bCs/>
          <w:sz w:val="20"/>
          <w:szCs w:val="20"/>
        </w:rPr>
      </w:pPr>
    </w:p>
    <w:p w14:paraId="1AEEBE04" w14:textId="77777777" w:rsidR="00020EAF" w:rsidRPr="001065BD" w:rsidRDefault="00A54F7D" w:rsidP="00783695">
      <w:pPr>
        <w:pStyle w:val="Naslov1"/>
        <w:ind w:left="0" w:right="891"/>
        <w:jc w:val="center"/>
        <w:rPr>
          <w:rFonts w:asciiTheme="minorHAnsi" w:eastAsia="Arial" w:hAnsiTheme="minorHAnsi" w:cstheme="minorHAnsi"/>
          <w:b w:val="0"/>
          <w:bCs w:val="0"/>
          <w:sz w:val="22"/>
          <w:szCs w:val="22"/>
        </w:rPr>
      </w:pPr>
      <w:r w:rsidRPr="001065BD">
        <w:rPr>
          <w:rFonts w:asciiTheme="minorHAnsi" w:hAnsiTheme="minorHAnsi" w:cstheme="minorHAnsi"/>
          <w:spacing w:val="-1"/>
          <w:sz w:val="22"/>
          <w:szCs w:val="22"/>
        </w:rPr>
        <w:t>BILJEŠKE</w:t>
      </w:r>
    </w:p>
    <w:p w14:paraId="53FC53FA" w14:textId="6746BE6F" w:rsidR="00020EAF" w:rsidRPr="001065BD" w:rsidRDefault="00A54F7D" w:rsidP="00783695">
      <w:pPr>
        <w:spacing w:before="38"/>
        <w:ind w:right="891"/>
        <w:jc w:val="center"/>
        <w:rPr>
          <w:rFonts w:eastAsia="Calibri" w:cstheme="minorHAnsi"/>
        </w:rPr>
      </w:pPr>
      <w:r w:rsidRPr="001065BD">
        <w:rPr>
          <w:rFonts w:cstheme="minorHAnsi"/>
          <w:b/>
        </w:rPr>
        <w:t>za</w:t>
      </w:r>
      <w:r w:rsidRPr="001065BD">
        <w:rPr>
          <w:rFonts w:cstheme="minorHAnsi"/>
          <w:b/>
          <w:spacing w:val="-1"/>
        </w:rPr>
        <w:t xml:space="preserve"> razdoblje od </w:t>
      </w:r>
      <w:r w:rsidRPr="001065BD">
        <w:rPr>
          <w:rFonts w:cstheme="minorHAnsi"/>
          <w:b/>
        </w:rPr>
        <w:t>01.</w:t>
      </w:r>
      <w:r w:rsidR="0053489A" w:rsidRPr="001065BD">
        <w:rPr>
          <w:rFonts w:cstheme="minorHAnsi"/>
          <w:b/>
        </w:rPr>
        <w:t xml:space="preserve"> </w:t>
      </w:r>
      <w:r w:rsidRPr="001065BD">
        <w:rPr>
          <w:rFonts w:cstheme="minorHAnsi"/>
          <w:b/>
        </w:rPr>
        <w:t>siječnja</w:t>
      </w:r>
      <w:r w:rsidRPr="001065BD">
        <w:rPr>
          <w:rFonts w:cstheme="minorHAnsi"/>
          <w:b/>
          <w:spacing w:val="-1"/>
        </w:rPr>
        <w:t xml:space="preserve"> </w:t>
      </w:r>
      <w:r w:rsidRPr="001065BD">
        <w:rPr>
          <w:rFonts w:cstheme="minorHAnsi"/>
          <w:b/>
        </w:rPr>
        <w:t>do</w:t>
      </w:r>
      <w:r w:rsidRPr="001065BD">
        <w:rPr>
          <w:rFonts w:cstheme="minorHAnsi"/>
          <w:b/>
          <w:spacing w:val="-2"/>
        </w:rPr>
        <w:t xml:space="preserve"> </w:t>
      </w:r>
      <w:r w:rsidRPr="001065BD">
        <w:rPr>
          <w:rFonts w:cstheme="minorHAnsi"/>
          <w:b/>
          <w:spacing w:val="-1"/>
        </w:rPr>
        <w:t>31.prosinca 2022.godine</w:t>
      </w:r>
    </w:p>
    <w:p w14:paraId="122E8453" w14:textId="77777777" w:rsidR="00020EAF" w:rsidRPr="00C117D0" w:rsidRDefault="00020EAF">
      <w:pPr>
        <w:spacing w:before="5"/>
        <w:rPr>
          <w:rFonts w:eastAsia="Calibri" w:cstheme="minorHAnsi"/>
          <w:b/>
          <w:bCs/>
          <w:sz w:val="20"/>
          <w:szCs w:val="20"/>
        </w:rPr>
      </w:pPr>
    </w:p>
    <w:p w14:paraId="1D972A36" w14:textId="77777777" w:rsidR="00020EAF" w:rsidRPr="00C117D0" w:rsidRDefault="00A54F7D">
      <w:pPr>
        <w:pStyle w:val="Tijeloteksta"/>
        <w:spacing w:before="0"/>
        <w:ind w:left="1135"/>
        <w:rPr>
          <w:rFonts w:asciiTheme="minorHAnsi" w:eastAsia="Arial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Osnovna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djelatnost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Dječjeg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vrtića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Vukovar</w:t>
      </w:r>
      <w:r w:rsidRPr="00C117D0">
        <w:rPr>
          <w:rFonts w:asciiTheme="minorHAnsi" w:hAnsiTheme="minorHAnsi" w:cstheme="minorHAnsi"/>
          <w:sz w:val="20"/>
          <w:szCs w:val="20"/>
        </w:rPr>
        <w:t xml:space="preserve"> II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 xml:space="preserve">je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odgojno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obrazovni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rad</w:t>
      </w:r>
      <w:r w:rsidRPr="00C117D0">
        <w:rPr>
          <w:rFonts w:asciiTheme="minorHAnsi" w:hAnsiTheme="minorHAnsi" w:cstheme="minorHAnsi"/>
          <w:sz w:val="20"/>
          <w:szCs w:val="20"/>
        </w:rPr>
        <w:t xml:space="preserve"> s</w:t>
      </w:r>
      <w:r w:rsidRPr="00C117D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djecom</w:t>
      </w:r>
      <w:r w:rsidRPr="00C117D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predškolske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dobi.</w:t>
      </w:r>
    </w:p>
    <w:p w14:paraId="4B3B2D16" w14:textId="77777777" w:rsidR="00020EAF" w:rsidRPr="00C117D0" w:rsidRDefault="00A54F7D" w:rsidP="00657EE0">
      <w:pPr>
        <w:pStyle w:val="Tijeloteksta"/>
        <w:spacing w:before="0"/>
        <w:ind w:left="148"/>
        <w:rPr>
          <w:rFonts w:asciiTheme="minorHAnsi" w:eastAsia="Arial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Osnovni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programi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odgoja</w:t>
      </w:r>
      <w:r w:rsidRPr="00C117D0">
        <w:rPr>
          <w:rFonts w:asciiTheme="minorHAnsi" w:hAnsiTheme="minorHAnsi" w:cstheme="minorHAnsi"/>
          <w:sz w:val="20"/>
          <w:szCs w:val="20"/>
        </w:rPr>
        <w:t xml:space="preserve"> i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naobrazbe provode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se:</w:t>
      </w:r>
    </w:p>
    <w:p w14:paraId="383D8C2B" w14:textId="77777777" w:rsidR="00020EAF" w:rsidRPr="00C117D0" w:rsidRDefault="00A54F7D" w:rsidP="00657EE0">
      <w:pPr>
        <w:pStyle w:val="Tijeloteksta"/>
        <w:tabs>
          <w:tab w:val="left" w:pos="837"/>
        </w:tabs>
        <w:spacing w:before="0"/>
        <w:ind w:left="468"/>
        <w:rPr>
          <w:rFonts w:asciiTheme="minorHAnsi" w:eastAsia="Arial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a)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ab/>
        <w:t>cjeloviti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10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satni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program</w:t>
      </w:r>
    </w:p>
    <w:p w14:paraId="2C372C08" w14:textId="77777777" w:rsidR="00020EAF" w:rsidRPr="00C117D0" w:rsidRDefault="00A54F7D" w:rsidP="00657EE0">
      <w:pPr>
        <w:pStyle w:val="Tijeloteksta"/>
        <w:numPr>
          <w:ilvl w:val="0"/>
          <w:numId w:val="5"/>
        </w:numPr>
        <w:tabs>
          <w:tab w:val="left" w:pos="884"/>
        </w:tabs>
        <w:spacing w:before="0"/>
        <w:ind w:hanging="415"/>
        <w:rPr>
          <w:rFonts w:asciiTheme="minorHAnsi" w:eastAsia="Arial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 xml:space="preserve">6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satni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program</w:t>
      </w:r>
      <w:r w:rsidRPr="00C117D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s</w:t>
      </w:r>
      <w:r w:rsidRPr="00C117D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ručkom</w:t>
      </w:r>
    </w:p>
    <w:p w14:paraId="5BA103A6" w14:textId="77777777" w:rsidR="00020EAF" w:rsidRPr="00C117D0" w:rsidRDefault="00A54F7D" w:rsidP="00657EE0">
      <w:pPr>
        <w:pStyle w:val="Tijeloteksta"/>
        <w:numPr>
          <w:ilvl w:val="0"/>
          <w:numId w:val="5"/>
        </w:numPr>
        <w:tabs>
          <w:tab w:val="left" w:pos="877"/>
        </w:tabs>
        <w:spacing w:before="0"/>
        <w:ind w:left="876" w:hanging="408"/>
        <w:rPr>
          <w:rFonts w:asciiTheme="minorHAnsi" w:eastAsia="Arial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 xml:space="preserve">6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satni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program</w:t>
      </w:r>
      <w:r w:rsidRPr="00C117D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bez ručka</w:t>
      </w:r>
    </w:p>
    <w:p w14:paraId="4B15E1DA" w14:textId="7688E0B1" w:rsidR="00020EAF" w:rsidRPr="00C117D0" w:rsidRDefault="00A54F7D" w:rsidP="00657EE0">
      <w:pPr>
        <w:pStyle w:val="Tijeloteksta"/>
        <w:numPr>
          <w:ilvl w:val="0"/>
          <w:numId w:val="5"/>
        </w:numPr>
        <w:tabs>
          <w:tab w:val="left" w:pos="1135"/>
        </w:tabs>
        <w:spacing w:before="0"/>
        <w:rPr>
          <w:rFonts w:asciiTheme="minorHAnsi" w:eastAsia="Arial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program</w:t>
      </w:r>
      <w:r w:rsidRPr="00C117D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predškole</w:t>
      </w:r>
    </w:p>
    <w:p w14:paraId="21864D47" w14:textId="77777777" w:rsidR="00020EAF" w:rsidRPr="00C117D0" w:rsidRDefault="00020EAF">
      <w:pPr>
        <w:rPr>
          <w:rFonts w:eastAsia="Arial" w:cstheme="minorHAnsi"/>
          <w:sz w:val="20"/>
          <w:szCs w:val="20"/>
        </w:rPr>
      </w:pPr>
    </w:p>
    <w:p w14:paraId="03600866" w14:textId="77777777" w:rsidR="00020EAF" w:rsidRPr="00C117D0" w:rsidRDefault="00020EAF">
      <w:pPr>
        <w:spacing w:before="7"/>
        <w:rPr>
          <w:rFonts w:eastAsia="Arial" w:cstheme="minorHAnsi"/>
          <w:sz w:val="20"/>
          <w:szCs w:val="20"/>
        </w:rPr>
      </w:pPr>
    </w:p>
    <w:p w14:paraId="162EE74E" w14:textId="77777777" w:rsidR="00020EAF" w:rsidRPr="00C117D0" w:rsidRDefault="00A54F7D">
      <w:pPr>
        <w:pStyle w:val="Naslov1"/>
        <w:spacing w:before="59"/>
        <w:rPr>
          <w:rFonts w:asciiTheme="minorHAnsi" w:hAnsiTheme="minorHAnsi" w:cstheme="minorHAnsi"/>
          <w:b w:val="0"/>
          <w:bCs w:val="0"/>
        </w:rPr>
      </w:pPr>
      <w:r w:rsidRPr="00C117D0">
        <w:rPr>
          <w:rFonts w:asciiTheme="minorHAnsi" w:hAnsiTheme="minorHAnsi" w:cstheme="minorHAnsi"/>
          <w:spacing w:val="-1"/>
        </w:rPr>
        <w:t>Bilješke</w:t>
      </w:r>
      <w:r w:rsidRPr="00C117D0">
        <w:rPr>
          <w:rFonts w:asciiTheme="minorHAnsi" w:hAnsiTheme="minorHAnsi" w:cstheme="minorHAnsi"/>
          <w:spacing w:val="-6"/>
        </w:rPr>
        <w:t xml:space="preserve"> </w:t>
      </w:r>
      <w:r w:rsidRPr="00C117D0">
        <w:rPr>
          <w:rFonts w:asciiTheme="minorHAnsi" w:hAnsiTheme="minorHAnsi" w:cstheme="minorHAnsi"/>
        </w:rPr>
        <w:t>uz</w:t>
      </w:r>
      <w:r w:rsidRPr="00C117D0">
        <w:rPr>
          <w:rFonts w:asciiTheme="minorHAnsi" w:hAnsiTheme="minorHAnsi" w:cstheme="minorHAnsi"/>
          <w:spacing w:val="-6"/>
        </w:rPr>
        <w:t xml:space="preserve"> </w:t>
      </w:r>
      <w:r w:rsidRPr="00C117D0">
        <w:rPr>
          <w:rFonts w:asciiTheme="minorHAnsi" w:hAnsiTheme="minorHAnsi" w:cstheme="minorHAnsi"/>
        </w:rPr>
        <w:t>obrazac</w:t>
      </w:r>
      <w:r w:rsidRPr="00C117D0">
        <w:rPr>
          <w:rFonts w:asciiTheme="minorHAnsi" w:hAnsiTheme="minorHAnsi" w:cstheme="minorHAnsi"/>
          <w:spacing w:val="-6"/>
        </w:rPr>
        <w:t xml:space="preserve"> </w:t>
      </w:r>
      <w:r w:rsidRPr="00C117D0">
        <w:rPr>
          <w:rFonts w:asciiTheme="minorHAnsi" w:hAnsiTheme="minorHAnsi" w:cstheme="minorHAnsi"/>
        </w:rPr>
        <w:t>BIL</w:t>
      </w:r>
    </w:p>
    <w:p w14:paraId="206C624C" w14:textId="77777777" w:rsidR="00020EAF" w:rsidRPr="00C117D0" w:rsidRDefault="00020EAF">
      <w:pPr>
        <w:spacing w:before="6"/>
        <w:rPr>
          <w:rFonts w:eastAsia="Calibri" w:cstheme="minorHAnsi"/>
          <w:b/>
          <w:bCs/>
          <w:sz w:val="20"/>
          <w:szCs w:val="20"/>
        </w:rPr>
      </w:pPr>
    </w:p>
    <w:p w14:paraId="7903B19B" w14:textId="77777777" w:rsidR="00020EAF" w:rsidRPr="00C117D0" w:rsidRDefault="00A54F7D">
      <w:pPr>
        <w:pStyle w:val="Naslov2"/>
        <w:tabs>
          <w:tab w:val="left" w:pos="4932"/>
          <w:tab w:val="left" w:pos="7690"/>
        </w:tabs>
        <w:spacing w:before="56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b w:val="0"/>
          <w:w w:val="95"/>
          <w:sz w:val="20"/>
          <w:szCs w:val="20"/>
        </w:rPr>
        <w:t>B001</w:t>
      </w:r>
      <w:r w:rsidRPr="00C117D0">
        <w:rPr>
          <w:rFonts w:asciiTheme="minorHAnsi" w:hAnsiTheme="minorHAnsi" w:cstheme="minorHAnsi"/>
          <w:b w:val="0"/>
          <w:w w:val="95"/>
          <w:sz w:val="20"/>
          <w:szCs w:val="20"/>
        </w:rPr>
        <w:tab/>
      </w:r>
      <w:r w:rsidRPr="00C117D0">
        <w:rPr>
          <w:rFonts w:asciiTheme="minorHAnsi" w:hAnsiTheme="minorHAnsi" w:cstheme="minorHAnsi"/>
          <w:spacing w:val="-1"/>
          <w:w w:val="95"/>
          <w:sz w:val="20"/>
          <w:szCs w:val="20"/>
        </w:rPr>
        <w:t>1.871.279,00</w:t>
      </w:r>
      <w:r w:rsidRPr="00C117D0">
        <w:rPr>
          <w:rFonts w:asciiTheme="minorHAnsi" w:hAnsiTheme="minorHAnsi" w:cstheme="minorHAnsi"/>
          <w:spacing w:val="-1"/>
          <w:w w:val="95"/>
          <w:sz w:val="20"/>
          <w:szCs w:val="20"/>
        </w:rPr>
        <w:tab/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1.765.610,67</w:t>
      </w:r>
    </w:p>
    <w:p w14:paraId="1DC189C3" w14:textId="77777777" w:rsidR="00020EAF" w:rsidRPr="00C117D0" w:rsidRDefault="00020EAF" w:rsidP="00B36A21">
      <w:pPr>
        <w:spacing w:before="3"/>
        <w:jc w:val="both"/>
        <w:rPr>
          <w:rFonts w:eastAsia="Calibri" w:cstheme="minorHAnsi"/>
          <w:b/>
          <w:bCs/>
          <w:sz w:val="20"/>
          <w:szCs w:val="20"/>
        </w:rPr>
      </w:pPr>
    </w:p>
    <w:p w14:paraId="29D3F252" w14:textId="4AA788A7" w:rsidR="00020EAF" w:rsidRPr="00C117D0" w:rsidRDefault="00A54F7D" w:rsidP="00657EE0">
      <w:pPr>
        <w:pStyle w:val="Tijeloteksta"/>
        <w:spacing w:before="0" w:line="356" w:lineRule="auto"/>
        <w:ind w:left="100" w:right="991" w:firstLine="36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 xml:space="preserve">2022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godini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iz pregleda vidljivo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da dola</w:t>
      </w:r>
      <w:r w:rsidR="00BC6F5B" w:rsidRPr="00C117D0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i do smanjenja</w:t>
      </w:r>
      <w:r w:rsidR="0009535E"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nefinancijske imovine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početak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godine.</w:t>
      </w:r>
      <w:r w:rsidRPr="00C117D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Razlog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smanjenja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povećani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iznos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ispravka vrijednosti,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što znači da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nabava imovine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znatno manja nego</w:t>
      </w:r>
      <w:r w:rsidRPr="00C117D0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ispravak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vrijednosti.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Sadašnja vrijednost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postrojenja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opreme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na kraju godine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za </w:t>
      </w:r>
      <w:r w:rsidRPr="00C117D0">
        <w:rPr>
          <w:rFonts w:asciiTheme="minorHAnsi" w:hAnsiTheme="minorHAnsi" w:cstheme="minorHAnsi"/>
          <w:sz w:val="20"/>
          <w:szCs w:val="20"/>
        </w:rPr>
        <w:t xml:space="preserve">5,6 %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manja nego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="0009535E"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bila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početkom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godine.</w:t>
      </w:r>
    </w:p>
    <w:p w14:paraId="56356387" w14:textId="77777777" w:rsidR="00020EAF" w:rsidRPr="00C117D0" w:rsidRDefault="00020EAF">
      <w:pPr>
        <w:rPr>
          <w:rFonts w:cstheme="minorHAnsi"/>
          <w:sz w:val="20"/>
          <w:szCs w:val="20"/>
        </w:rPr>
      </w:pPr>
    </w:p>
    <w:p w14:paraId="588573BE" w14:textId="77777777" w:rsidR="00783695" w:rsidRPr="00C117D0" w:rsidRDefault="00783695">
      <w:pPr>
        <w:rPr>
          <w:rFonts w:cstheme="minorHAnsi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="142" w:tblpY="-18"/>
        <w:tblW w:w="0" w:type="auto"/>
        <w:tblLayout w:type="fixed"/>
        <w:tblLook w:val="01E0" w:firstRow="1" w:lastRow="1" w:firstColumn="1" w:lastColumn="1" w:noHBand="0" w:noVBand="0"/>
      </w:tblPr>
      <w:tblGrid>
        <w:gridCol w:w="1654"/>
        <w:gridCol w:w="1503"/>
        <w:gridCol w:w="1353"/>
        <w:gridCol w:w="1955"/>
        <w:gridCol w:w="1352"/>
        <w:gridCol w:w="1353"/>
      </w:tblGrid>
      <w:tr w:rsidR="00C117D0" w:rsidRPr="00C117D0" w14:paraId="37BA894E" w14:textId="77777777" w:rsidTr="00C117D0">
        <w:trPr>
          <w:trHeight w:hRule="exact" w:val="366"/>
        </w:trPr>
        <w:tc>
          <w:tcPr>
            <w:tcW w:w="16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B62E79" w14:textId="77777777" w:rsidR="00783695" w:rsidRPr="00C117D0" w:rsidRDefault="00783695" w:rsidP="0045085C">
            <w:pPr>
              <w:pStyle w:val="TableParagraph"/>
              <w:spacing w:before="56"/>
              <w:ind w:left="7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račun iz rač.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218164" w14:textId="77777777" w:rsidR="00783695" w:rsidRPr="00C117D0" w:rsidRDefault="00783695" w:rsidP="0045085C">
            <w:pPr>
              <w:pStyle w:val="TableParagraph"/>
              <w:spacing w:line="267" w:lineRule="exact"/>
              <w:ind w:left="67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6DC454" w14:textId="77777777" w:rsidR="00783695" w:rsidRPr="00C117D0" w:rsidRDefault="00783695" w:rsidP="0045085C">
            <w:pPr>
              <w:pStyle w:val="TableParagraph"/>
              <w:spacing w:line="267" w:lineRule="exact"/>
              <w:ind w:right="2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AOP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0118CAE" w14:textId="77777777" w:rsidR="00783695" w:rsidRPr="00C117D0" w:rsidRDefault="00783695" w:rsidP="0045085C">
            <w:pPr>
              <w:pStyle w:val="TableParagraph"/>
              <w:spacing w:line="267" w:lineRule="exact"/>
              <w:ind w:left="462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stanje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4EB199" w14:textId="77777777" w:rsidR="00783695" w:rsidRPr="00C117D0" w:rsidRDefault="00783695" w:rsidP="0045085C">
            <w:pPr>
              <w:pStyle w:val="TableParagraph"/>
              <w:spacing w:line="267" w:lineRule="exact"/>
              <w:ind w:left="367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stanje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0011DF" w14:textId="77777777" w:rsidR="00783695" w:rsidRPr="00C117D0" w:rsidRDefault="00783695" w:rsidP="0045085C">
            <w:pPr>
              <w:pStyle w:val="TableParagraph"/>
              <w:spacing w:line="267" w:lineRule="exact"/>
              <w:ind w:left="445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indeks</w:t>
            </w:r>
          </w:p>
        </w:tc>
      </w:tr>
      <w:tr w:rsidR="00C117D0" w:rsidRPr="00C117D0" w14:paraId="12883739" w14:textId="77777777" w:rsidTr="00C117D0">
        <w:trPr>
          <w:trHeight w:hRule="exact" w:val="363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0A324164" w14:textId="77777777" w:rsidR="00783695" w:rsidRPr="00C117D0" w:rsidRDefault="00783695" w:rsidP="00450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5035AD1" w14:textId="77777777" w:rsidR="00783695" w:rsidRPr="00C117D0" w:rsidRDefault="00783695" w:rsidP="00450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2CBFD453" w14:textId="77777777" w:rsidR="00783695" w:rsidRPr="00C117D0" w:rsidRDefault="00783695" w:rsidP="00450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56414A2B" w14:textId="77777777" w:rsidR="00783695" w:rsidRPr="00C117D0" w:rsidRDefault="00783695" w:rsidP="0045085C">
            <w:pPr>
              <w:pStyle w:val="TableParagraph"/>
              <w:spacing w:before="25"/>
              <w:ind w:left="455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01.01.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1C7418B" w14:textId="77777777" w:rsidR="00783695" w:rsidRPr="00C117D0" w:rsidRDefault="00783695" w:rsidP="0045085C">
            <w:pPr>
              <w:pStyle w:val="TableParagraph"/>
              <w:spacing w:before="25"/>
              <w:ind w:left="36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31.12.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742A36E0" w14:textId="77777777" w:rsidR="00783695" w:rsidRPr="00C117D0" w:rsidRDefault="00783695" w:rsidP="004508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850"/>
        <w:gridCol w:w="3701"/>
        <w:gridCol w:w="1918"/>
        <w:gridCol w:w="1300"/>
        <w:gridCol w:w="1398"/>
      </w:tblGrid>
      <w:tr w:rsidR="00783695" w:rsidRPr="00C117D0" w14:paraId="5FE6B365" w14:textId="77777777" w:rsidTr="00C117D0">
        <w:trPr>
          <w:trHeight w:hRule="exact" w:val="32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3777535" w14:textId="77777777" w:rsidR="00783695" w:rsidRPr="00C117D0" w:rsidRDefault="00783695" w:rsidP="00450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D82B6D" w14:textId="77777777" w:rsidR="00783695" w:rsidRPr="00C117D0" w:rsidRDefault="00783695" w:rsidP="0045085C">
            <w:pPr>
              <w:pStyle w:val="TableParagraph"/>
              <w:spacing w:before="36"/>
              <w:ind w:right="661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w w:val="95"/>
                <w:sz w:val="20"/>
                <w:szCs w:val="20"/>
              </w:rPr>
              <w:t>002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06BEC7" w14:textId="77777777" w:rsidR="00783695" w:rsidRPr="00C117D0" w:rsidRDefault="00783695" w:rsidP="0045085C">
            <w:pPr>
              <w:pStyle w:val="TableParagraph"/>
              <w:spacing w:before="55"/>
              <w:ind w:left="663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1.225.073,00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5D1AB63" w14:textId="77777777" w:rsidR="00783695" w:rsidRPr="00C117D0" w:rsidRDefault="00783695" w:rsidP="0045085C">
            <w:pPr>
              <w:pStyle w:val="TableParagraph"/>
              <w:spacing w:before="55"/>
              <w:ind w:left="286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1.133.826,01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A8DFAB" w14:textId="77777777" w:rsidR="00783695" w:rsidRPr="00C117D0" w:rsidRDefault="00783695" w:rsidP="0045085C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</w:p>
          <w:p w14:paraId="37A21404" w14:textId="77777777" w:rsidR="00783695" w:rsidRPr="00C117D0" w:rsidRDefault="00783695" w:rsidP="00832C66">
            <w:pPr>
              <w:pStyle w:val="TableParagraph"/>
              <w:ind w:right="1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83695" w:rsidRPr="00C117D0" w14:paraId="7C07D6AF" w14:textId="77777777" w:rsidTr="00C117D0">
        <w:trPr>
          <w:trHeight w:hRule="exact" w:val="288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07D10A5" w14:textId="77777777" w:rsidR="00783695" w:rsidRPr="00C117D0" w:rsidRDefault="00783695" w:rsidP="0045085C">
            <w:pPr>
              <w:pStyle w:val="TableParagraph"/>
              <w:spacing w:before="30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012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48F45372" w14:textId="77777777" w:rsidR="00783695" w:rsidRPr="00C117D0" w:rsidRDefault="00783695" w:rsidP="0045085C">
            <w:pPr>
              <w:pStyle w:val="TableParagraph"/>
              <w:tabs>
                <w:tab w:val="right" w:pos="2807"/>
              </w:tabs>
              <w:spacing w:before="30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Nematerijalna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imovina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C117D0">
              <w:rPr>
                <w:rFonts w:cstheme="minorHAnsi"/>
                <w:sz w:val="20"/>
                <w:szCs w:val="20"/>
              </w:rPr>
              <w:t>005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60321D85" w14:textId="77777777" w:rsidR="00783695" w:rsidRPr="00C117D0" w:rsidRDefault="00783695" w:rsidP="0045085C">
            <w:pPr>
              <w:pStyle w:val="TableParagraph"/>
              <w:spacing w:before="30"/>
              <w:ind w:left="78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690.492,00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DA360BD" w14:textId="77777777" w:rsidR="00783695" w:rsidRPr="00C117D0" w:rsidRDefault="00783695" w:rsidP="00832C66">
            <w:pPr>
              <w:pStyle w:val="TableParagraph"/>
              <w:spacing w:before="30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690.492,08</w:t>
            </w:r>
          </w:p>
        </w:tc>
        <w:tc>
          <w:tcPr>
            <w:tcW w:w="139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FC3224D" w14:textId="77777777" w:rsidR="00783695" w:rsidRPr="00C117D0" w:rsidRDefault="00783695" w:rsidP="00450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695" w:rsidRPr="00C117D0" w14:paraId="5DCDDF1D" w14:textId="77777777" w:rsidTr="00C117D0">
        <w:trPr>
          <w:trHeight w:hRule="exact" w:val="25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C3FB5F" w14:textId="77777777" w:rsidR="00783695" w:rsidRPr="00C117D0" w:rsidRDefault="00783695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019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8F58D6" w14:textId="77777777" w:rsidR="00783695" w:rsidRPr="00C117D0" w:rsidRDefault="00783695" w:rsidP="0045085C">
            <w:pPr>
              <w:pStyle w:val="TableParagraph"/>
              <w:tabs>
                <w:tab w:val="right" w:pos="2807"/>
              </w:tabs>
              <w:spacing w:before="33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Ispravak</w:t>
            </w:r>
            <w:r w:rsidRPr="00C117D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vrijednosti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C117D0">
              <w:rPr>
                <w:rFonts w:cstheme="minorHAnsi"/>
                <w:sz w:val="20"/>
                <w:szCs w:val="20"/>
              </w:rPr>
              <w:t>006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4FBDBE" w14:textId="77777777" w:rsidR="00783695" w:rsidRPr="00C117D0" w:rsidRDefault="00783695" w:rsidP="0045085C">
            <w:pPr>
              <w:pStyle w:val="TableParagraph"/>
              <w:spacing w:before="33"/>
              <w:ind w:left="87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61.779,00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2EFE1D" w14:textId="77777777" w:rsidR="00783695" w:rsidRPr="00C117D0" w:rsidRDefault="00783695" w:rsidP="0045085C">
            <w:pPr>
              <w:pStyle w:val="TableParagraph"/>
              <w:spacing w:before="33"/>
              <w:ind w:left="493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70.410,16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75B14" w14:textId="77777777" w:rsidR="00783695" w:rsidRPr="00C117D0" w:rsidRDefault="00783695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114%</w:t>
            </w:r>
          </w:p>
        </w:tc>
      </w:tr>
      <w:tr w:rsidR="00783695" w:rsidRPr="00C117D0" w14:paraId="0D4408A6" w14:textId="77777777" w:rsidTr="00C117D0">
        <w:trPr>
          <w:trHeight w:hRule="exact" w:val="30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3DF53500" w14:textId="77777777" w:rsidR="00783695" w:rsidRPr="00C117D0" w:rsidRDefault="00783695" w:rsidP="0045085C">
            <w:pPr>
              <w:pStyle w:val="TableParagraph"/>
              <w:spacing w:before="50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01/019</w:t>
            </w:r>
          </w:p>
        </w:tc>
        <w:tc>
          <w:tcPr>
            <w:tcW w:w="370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14:paraId="02FF1633" w14:textId="77777777" w:rsidR="00783695" w:rsidRPr="00C117D0" w:rsidRDefault="00783695" w:rsidP="0045085C">
            <w:pPr>
              <w:pStyle w:val="TableParagraph"/>
              <w:spacing w:before="50"/>
              <w:ind w:right="69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003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14:paraId="0F0343CC" w14:textId="77777777" w:rsidR="00783695" w:rsidRPr="00C117D0" w:rsidRDefault="00783695" w:rsidP="0045085C">
            <w:pPr>
              <w:pStyle w:val="TableParagraph"/>
              <w:spacing w:before="50"/>
              <w:ind w:left="78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628.713,00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0B4CB578" w14:textId="77777777" w:rsidR="00783695" w:rsidRPr="00C117D0" w:rsidRDefault="00783695" w:rsidP="0045085C">
            <w:pPr>
              <w:pStyle w:val="TableParagraph"/>
              <w:spacing w:before="50"/>
              <w:ind w:left="41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620.081,92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8DA643C" w14:textId="77777777" w:rsidR="00783695" w:rsidRPr="00C117D0" w:rsidRDefault="00783695" w:rsidP="0045085C">
            <w:pPr>
              <w:pStyle w:val="TableParagraph"/>
              <w:spacing w:before="50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99%</w:t>
            </w:r>
          </w:p>
        </w:tc>
      </w:tr>
      <w:tr w:rsidR="00783695" w:rsidRPr="00C117D0" w14:paraId="63C43308" w14:textId="77777777" w:rsidTr="00C117D0">
        <w:trPr>
          <w:trHeight w:hRule="exact" w:val="323"/>
        </w:trPr>
        <w:tc>
          <w:tcPr>
            <w:tcW w:w="850" w:type="dxa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060C7A49" w14:textId="77777777" w:rsidR="00783695" w:rsidRPr="00C117D0" w:rsidRDefault="00783695" w:rsidP="0045085C">
            <w:pPr>
              <w:pStyle w:val="TableParagraph"/>
              <w:spacing w:before="46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i/>
                <w:sz w:val="20"/>
                <w:szCs w:val="20"/>
              </w:rPr>
              <w:t>02/'029</w:t>
            </w:r>
          </w:p>
        </w:tc>
        <w:tc>
          <w:tcPr>
            <w:tcW w:w="370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27BBFBEB" w14:textId="77777777" w:rsidR="00783695" w:rsidRPr="00C117D0" w:rsidRDefault="00783695" w:rsidP="0045085C">
            <w:pPr>
              <w:pStyle w:val="TableParagraph"/>
              <w:tabs>
                <w:tab w:val="right" w:pos="2807"/>
              </w:tabs>
              <w:spacing w:before="46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i/>
                <w:spacing w:val="-1"/>
                <w:sz w:val="20"/>
                <w:szCs w:val="20"/>
              </w:rPr>
              <w:t>Imovina</w:t>
            </w:r>
            <w:r w:rsidRPr="00C117D0">
              <w:rPr>
                <w:rFonts w:cstheme="minorHAnsi"/>
                <w:b/>
                <w:i/>
                <w:spacing w:val="-1"/>
                <w:sz w:val="20"/>
                <w:szCs w:val="20"/>
              </w:rPr>
              <w:tab/>
            </w:r>
            <w:r w:rsidRPr="00C117D0">
              <w:rPr>
                <w:rFonts w:cstheme="minorHAnsi"/>
                <w:b/>
                <w:i/>
                <w:sz w:val="20"/>
                <w:szCs w:val="20"/>
              </w:rPr>
              <w:t>007</w:t>
            </w:r>
          </w:p>
        </w:tc>
        <w:tc>
          <w:tcPr>
            <w:tcW w:w="191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14:paraId="71BC1F17" w14:textId="77777777" w:rsidR="00783695" w:rsidRPr="00C117D0" w:rsidRDefault="00783695" w:rsidP="0045085C">
            <w:pPr>
              <w:pStyle w:val="TableParagraph"/>
              <w:spacing w:before="46"/>
              <w:ind w:left="78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i/>
                <w:spacing w:val="-1"/>
                <w:sz w:val="20"/>
                <w:szCs w:val="20"/>
              </w:rPr>
              <w:t>596.360,00</w:t>
            </w:r>
          </w:p>
        </w:tc>
        <w:tc>
          <w:tcPr>
            <w:tcW w:w="1300" w:type="dxa"/>
            <w:tcBorders>
              <w:top w:val="single" w:sz="16" w:space="0" w:color="000000"/>
              <w:left w:val="nil"/>
              <w:bottom w:val="nil"/>
              <w:right w:val="single" w:sz="8" w:space="0" w:color="000000"/>
            </w:tcBorders>
          </w:tcPr>
          <w:p w14:paraId="5901A273" w14:textId="77777777" w:rsidR="00783695" w:rsidRPr="00C117D0" w:rsidRDefault="00783695" w:rsidP="0045085C">
            <w:pPr>
              <w:pStyle w:val="TableParagraph"/>
              <w:spacing w:before="46"/>
              <w:ind w:left="41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i/>
                <w:spacing w:val="-1"/>
                <w:sz w:val="20"/>
                <w:szCs w:val="20"/>
              </w:rPr>
              <w:t>513.744,09</w:t>
            </w:r>
          </w:p>
        </w:tc>
        <w:tc>
          <w:tcPr>
            <w:tcW w:w="13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C2019A" w14:textId="77777777" w:rsidR="00783695" w:rsidRPr="00C117D0" w:rsidRDefault="00783695" w:rsidP="0045085C">
            <w:pPr>
              <w:pStyle w:val="TableParagraph"/>
              <w:spacing w:before="4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86%</w:t>
            </w:r>
          </w:p>
        </w:tc>
      </w:tr>
      <w:tr w:rsidR="00783695" w:rsidRPr="00C117D0" w14:paraId="047CB4FE" w14:textId="77777777" w:rsidTr="00C117D0">
        <w:trPr>
          <w:trHeight w:hRule="exact" w:val="29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8E69BAF" w14:textId="77777777" w:rsidR="00783695" w:rsidRPr="00C117D0" w:rsidRDefault="00783695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0221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41EF8A5A" w14:textId="77777777" w:rsidR="00783695" w:rsidRPr="00C117D0" w:rsidRDefault="00783695" w:rsidP="0045085C">
            <w:pPr>
              <w:pStyle w:val="TableParagraph"/>
              <w:tabs>
                <w:tab w:val="right" w:pos="2725"/>
              </w:tabs>
              <w:spacing w:before="33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Uredska oprema </w:t>
            </w:r>
            <w:r w:rsidRPr="00C117D0">
              <w:rPr>
                <w:rFonts w:cstheme="minorHAnsi"/>
                <w:sz w:val="20"/>
                <w:szCs w:val="20"/>
              </w:rPr>
              <w:t>i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namještaj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C117D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1D9B6940" w14:textId="77777777" w:rsidR="00783695" w:rsidRPr="00C117D0" w:rsidRDefault="00783695" w:rsidP="0045085C">
            <w:pPr>
              <w:pStyle w:val="TableParagraph"/>
              <w:spacing w:before="33"/>
              <w:ind w:left="79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560.759,00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E218BD2" w14:textId="77777777" w:rsidR="00783695" w:rsidRPr="00C117D0" w:rsidRDefault="00783695" w:rsidP="0045085C">
            <w:pPr>
              <w:pStyle w:val="TableParagraph"/>
              <w:spacing w:before="33"/>
              <w:ind w:left="413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562.007,90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DF3BF" w14:textId="77777777" w:rsidR="00783695" w:rsidRPr="00C117D0" w:rsidRDefault="00783695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83695" w:rsidRPr="00C117D0" w14:paraId="702A56BD" w14:textId="77777777" w:rsidTr="00C117D0">
        <w:trPr>
          <w:trHeight w:hRule="exact" w:val="291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F381624" w14:textId="77777777" w:rsidR="00783695" w:rsidRPr="00C117D0" w:rsidRDefault="00783695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0222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65B640D0" w14:textId="77777777" w:rsidR="00783695" w:rsidRPr="00C117D0" w:rsidRDefault="00783695" w:rsidP="0045085C">
            <w:pPr>
              <w:pStyle w:val="TableParagraph"/>
              <w:tabs>
                <w:tab w:val="right" w:pos="2807"/>
              </w:tabs>
              <w:spacing w:before="33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Komunikacijska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oprema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C117D0">
              <w:rPr>
                <w:rFonts w:cstheme="minorHAnsi"/>
                <w:sz w:val="20"/>
                <w:szCs w:val="20"/>
              </w:rPr>
              <w:t>016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1BE14E52" w14:textId="77777777" w:rsidR="00783695" w:rsidRPr="00C117D0" w:rsidRDefault="00783695" w:rsidP="0045085C">
            <w:pPr>
              <w:pStyle w:val="TableParagraph"/>
              <w:spacing w:before="33"/>
              <w:ind w:left="1076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925,00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D8662B4" w14:textId="77777777" w:rsidR="00783695" w:rsidRPr="00C117D0" w:rsidRDefault="00783695" w:rsidP="0045085C">
            <w:pPr>
              <w:pStyle w:val="TableParagraph"/>
              <w:spacing w:before="33"/>
              <w:ind w:left="699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924,71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54EBD" w14:textId="77777777" w:rsidR="00783695" w:rsidRPr="00C117D0" w:rsidRDefault="00783695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83695" w:rsidRPr="00C117D0" w14:paraId="3C6D1B48" w14:textId="77777777" w:rsidTr="00C117D0">
        <w:trPr>
          <w:trHeight w:hRule="exact" w:val="291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4E85B3" w14:textId="77777777" w:rsidR="00783695" w:rsidRPr="00C117D0" w:rsidRDefault="00783695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0223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166BF361" w14:textId="77777777" w:rsidR="00783695" w:rsidRPr="00C117D0" w:rsidRDefault="00783695" w:rsidP="0045085C">
            <w:pPr>
              <w:pStyle w:val="TableParagraph"/>
              <w:spacing w:before="33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Oprema za održavavanje </w:t>
            </w:r>
            <w:r w:rsidRPr="00C117D0">
              <w:rPr>
                <w:rFonts w:cstheme="minorHAnsi"/>
                <w:sz w:val="20"/>
                <w:szCs w:val="20"/>
              </w:rPr>
              <w:t>i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>zaštitu</w:t>
            </w:r>
            <w:r w:rsidRPr="00C117D0">
              <w:rPr>
                <w:rFonts w:cstheme="minorHAnsi"/>
                <w:sz w:val="20"/>
                <w:szCs w:val="20"/>
              </w:rPr>
              <w:t xml:space="preserve">   </w:t>
            </w:r>
            <w:r w:rsidRPr="00C117D0">
              <w:rPr>
                <w:rFonts w:cstheme="minorHAnsi"/>
                <w:spacing w:val="20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z w:val="20"/>
                <w:szCs w:val="20"/>
              </w:rPr>
              <w:t>017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4664916D" w14:textId="77777777" w:rsidR="00783695" w:rsidRPr="00C117D0" w:rsidRDefault="00783695" w:rsidP="0045085C">
            <w:pPr>
              <w:pStyle w:val="TableParagraph"/>
              <w:spacing w:before="33"/>
              <w:ind w:left="79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552.760,00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2BDD7D" w14:textId="77777777" w:rsidR="00783695" w:rsidRPr="00C117D0" w:rsidRDefault="00783695" w:rsidP="0045085C">
            <w:pPr>
              <w:pStyle w:val="TableParagraph"/>
              <w:spacing w:before="33"/>
              <w:ind w:left="413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573.920,50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DCC48C" w14:textId="77777777" w:rsidR="00783695" w:rsidRPr="00C117D0" w:rsidRDefault="00783695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104%</w:t>
            </w:r>
          </w:p>
        </w:tc>
      </w:tr>
      <w:tr w:rsidR="00783695" w:rsidRPr="00C117D0" w14:paraId="5709BB03" w14:textId="77777777" w:rsidTr="00C117D0">
        <w:trPr>
          <w:trHeight w:hRule="exact" w:val="29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0BC6CB4" w14:textId="77777777" w:rsidR="00783695" w:rsidRPr="00C117D0" w:rsidRDefault="00783695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0225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17A2FD2D" w14:textId="77777777" w:rsidR="00783695" w:rsidRPr="00C117D0" w:rsidRDefault="00783695" w:rsidP="0045085C">
            <w:pPr>
              <w:pStyle w:val="TableParagraph"/>
              <w:tabs>
                <w:tab w:val="right" w:pos="2807"/>
              </w:tabs>
              <w:spacing w:before="33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Uređaji </w:t>
            </w:r>
            <w:r w:rsidRPr="00C117D0">
              <w:rPr>
                <w:rFonts w:cstheme="minorHAnsi"/>
                <w:sz w:val="20"/>
                <w:szCs w:val="20"/>
              </w:rPr>
              <w:t>i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strojevi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C117D0">
              <w:rPr>
                <w:rFonts w:cstheme="minorHAnsi"/>
                <w:sz w:val="20"/>
                <w:szCs w:val="20"/>
              </w:rPr>
              <w:t>019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62D75B45" w14:textId="77777777" w:rsidR="00783695" w:rsidRPr="00C117D0" w:rsidRDefault="00783695" w:rsidP="0045085C">
            <w:pPr>
              <w:pStyle w:val="TableParagraph"/>
              <w:spacing w:before="33"/>
              <w:ind w:right="449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AD5618C" w14:textId="77777777" w:rsidR="00783695" w:rsidRPr="00C117D0" w:rsidRDefault="00783695" w:rsidP="0045085C">
            <w:pPr>
              <w:pStyle w:val="TableParagraph"/>
              <w:spacing w:before="33"/>
              <w:ind w:right="2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C1EE2" w14:textId="77777777" w:rsidR="00783695" w:rsidRPr="00C117D0" w:rsidRDefault="00783695" w:rsidP="00450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3695" w:rsidRPr="00C117D0" w14:paraId="21BF80B6" w14:textId="77777777" w:rsidTr="00C117D0">
        <w:trPr>
          <w:trHeight w:hRule="exact" w:val="29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B58460C" w14:textId="77777777" w:rsidR="00783695" w:rsidRPr="00C117D0" w:rsidRDefault="00783695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0226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7483F9AC" w14:textId="77777777" w:rsidR="00783695" w:rsidRPr="00C117D0" w:rsidRDefault="00783695" w:rsidP="0045085C">
            <w:pPr>
              <w:pStyle w:val="TableParagraph"/>
              <w:tabs>
                <w:tab w:val="right" w:pos="2807"/>
              </w:tabs>
              <w:spacing w:before="33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Sportska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z w:val="20"/>
                <w:szCs w:val="20"/>
              </w:rPr>
              <w:t>i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glazb.oprema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C117D0">
              <w:rPr>
                <w:rFonts w:cstheme="minorHAnsi"/>
                <w:sz w:val="20"/>
                <w:szCs w:val="20"/>
              </w:rPr>
              <w:t>020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060E27FC" w14:textId="77777777" w:rsidR="00783695" w:rsidRPr="00C117D0" w:rsidRDefault="00783695" w:rsidP="0045085C">
            <w:pPr>
              <w:pStyle w:val="TableParagraph"/>
              <w:spacing w:before="33"/>
              <w:ind w:left="79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119.735,00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20A29F" w14:textId="77777777" w:rsidR="00783695" w:rsidRPr="00C117D0" w:rsidRDefault="00783695" w:rsidP="0045085C">
            <w:pPr>
              <w:pStyle w:val="TableParagraph"/>
              <w:spacing w:before="33"/>
              <w:ind w:left="413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119.734,78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B90D1" w14:textId="77777777" w:rsidR="00783695" w:rsidRPr="00C117D0" w:rsidRDefault="00783695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83695" w:rsidRPr="00C117D0" w14:paraId="4442E895" w14:textId="77777777" w:rsidTr="00C117D0">
        <w:trPr>
          <w:trHeight w:hRule="exact" w:val="29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B99757" w14:textId="77777777" w:rsidR="00783695" w:rsidRPr="00C117D0" w:rsidRDefault="00783695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0227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4CEFBA8C" w14:textId="77777777" w:rsidR="00783695" w:rsidRPr="00C117D0" w:rsidRDefault="00783695" w:rsidP="0045085C">
            <w:pPr>
              <w:pStyle w:val="TableParagraph"/>
              <w:spacing w:before="33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Uređaji,strojevi </w:t>
            </w:r>
            <w:r w:rsidRPr="00C117D0">
              <w:rPr>
                <w:rFonts w:cstheme="minorHAnsi"/>
                <w:sz w:val="20"/>
                <w:szCs w:val="20"/>
              </w:rPr>
              <w:t>i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opr.za ost.namj.</w:t>
            </w:r>
            <w:r w:rsidRPr="00C117D0">
              <w:rPr>
                <w:rFonts w:cstheme="minorHAnsi"/>
                <w:sz w:val="20"/>
                <w:szCs w:val="20"/>
              </w:rPr>
              <w:t xml:space="preserve">   </w:t>
            </w:r>
            <w:r w:rsidRPr="00C117D0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z w:val="20"/>
                <w:szCs w:val="20"/>
              </w:rPr>
              <w:t>021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23D473D0" w14:textId="77777777" w:rsidR="00783695" w:rsidRPr="00C117D0" w:rsidRDefault="00783695" w:rsidP="0045085C">
            <w:pPr>
              <w:pStyle w:val="TableParagraph"/>
              <w:spacing w:before="33"/>
              <w:ind w:left="79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898.012,00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86BBC12" w14:textId="77777777" w:rsidR="00783695" w:rsidRPr="00C117D0" w:rsidRDefault="00783695" w:rsidP="0045085C">
            <w:pPr>
              <w:pStyle w:val="TableParagraph"/>
              <w:spacing w:before="33"/>
              <w:ind w:left="413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852.031,36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AB948" w14:textId="77777777" w:rsidR="00783695" w:rsidRPr="00C117D0" w:rsidRDefault="00783695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95%</w:t>
            </w:r>
          </w:p>
        </w:tc>
      </w:tr>
      <w:tr w:rsidR="00783695" w:rsidRPr="00C117D0" w14:paraId="18008947" w14:textId="77777777" w:rsidTr="00C117D0">
        <w:trPr>
          <w:trHeight w:hRule="exact" w:val="29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E16568" w14:textId="77777777" w:rsidR="00783695" w:rsidRPr="00C117D0" w:rsidRDefault="00783695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0231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42FC3959" w14:textId="77777777" w:rsidR="00783695" w:rsidRPr="00C117D0" w:rsidRDefault="00783695" w:rsidP="0045085C">
            <w:pPr>
              <w:pStyle w:val="TableParagraph"/>
              <w:spacing w:before="33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Prijevozna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sredstva </w:t>
            </w:r>
            <w:r w:rsidRPr="00C117D0">
              <w:rPr>
                <w:rFonts w:cstheme="minorHAnsi"/>
                <w:sz w:val="20"/>
                <w:szCs w:val="20"/>
              </w:rPr>
              <w:t>u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cest.prometu</w:t>
            </w:r>
            <w:r w:rsidRPr="00C117D0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z w:val="20"/>
                <w:szCs w:val="20"/>
              </w:rPr>
              <w:t>025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6130DAC1" w14:textId="77777777" w:rsidR="00783695" w:rsidRPr="00C117D0" w:rsidRDefault="00783695" w:rsidP="0045085C">
            <w:pPr>
              <w:pStyle w:val="TableParagraph"/>
              <w:spacing w:before="33"/>
              <w:ind w:left="79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129.797,00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450CA2" w14:textId="77777777" w:rsidR="00783695" w:rsidRPr="00C117D0" w:rsidRDefault="00783695" w:rsidP="0045085C">
            <w:pPr>
              <w:pStyle w:val="TableParagraph"/>
              <w:spacing w:before="33"/>
              <w:ind w:left="413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129.797,00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2799F" w14:textId="77777777" w:rsidR="00783695" w:rsidRPr="00C117D0" w:rsidRDefault="00783695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83695" w:rsidRPr="00C117D0" w14:paraId="389C5514" w14:textId="77777777" w:rsidTr="00C117D0">
        <w:trPr>
          <w:trHeight w:hRule="exact" w:val="25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9F2B54" w14:textId="77777777" w:rsidR="00783695" w:rsidRPr="00C117D0" w:rsidRDefault="00783695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0262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4E1ABE" w14:textId="77777777" w:rsidR="00783695" w:rsidRPr="00C117D0" w:rsidRDefault="00783695" w:rsidP="0045085C">
            <w:pPr>
              <w:pStyle w:val="TableParagraph"/>
              <w:tabs>
                <w:tab w:val="left" w:pos="2562"/>
              </w:tabs>
              <w:spacing w:before="33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Ulaganje </w:t>
            </w:r>
            <w:r w:rsidRPr="00C117D0">
              <w:rPr>
                <w:rFonts w:cstheme="minorHAnsi"/>
                <w:sz w:val="20"/>
                <w:szCs w:val="20"/>
              </w:rPr>
              <w:t>u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računalne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programe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C117D0">
              <w:rPr>
                <w:rFonts w:cstheme="minorHAnsi"/>
                <w:sz w:val="20"/>
                <w:szCs w:val="20"/>
              </w:rPr>
              <w:t>042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64D413" w14:textId="77777777" w:rsidR="00783695" w:rsidRPr="00C117D0" w:rsidRDefault="00783695" w:rsidP="0045085C">
            <w:pPr>
              <w:pStyle w:val="TableParagraph"/>
              <w:spacing w:before="33"/>
              <w:ind w:left="872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27.610,00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28A9B4" w14:textId="77777777" w:rsidR="00783695" w:rsidRPr="00C117D0" w:rsidRDefault="00783695" w:rsidP="0045085C">
            <w:pPr>
              <w:pStyle w:val="TableParagraph"/>
              <w:spacing w:before="33"/>
              <w:ind w:left="495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27.610,22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33F33" w14:textId="77777777" w:rsidR="00783695" w:rsidRPr="00C117D0" w:rsidRDefault="00783695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783695" w:rsidRPr="00C117D0" w14:paraId="2EE2A5ED" w14:textId="77777777" w:rsidTr="00C117D0">
        <w:trPr>
          <w:trHeight w:hRule="exact" w:val="290"/>
        </w:trPr>
        <w:tc>
          <w:tcPr>
            <w:tcW w:w="6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78BA07" w14:textId="77777777" w:rsidR="00783695" w:rsidRPr="00C117D0" w:rsidRDefault="00783695" w:rsidP="0045085C">
            <w:pPr>
              <w:pStyle w:val="TableParagraph"/>
              <w:spacing w:before="55"/>
              <w:ind w:right="284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2.289.598,00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858F9D" w14:textId="77777777" w:rsidR="00783695" w:rsidRPr="00C117D0" w:rsidRDefault="00783695" w:rsidP="0045085C">
            <w:pPr>
              <w:pStyle w:val="TableParagraph"/>
              <w:spacing w:before="55"/>
              <w:ind w:left="286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2.266.026,47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312F" w14:textId="77777777" w:rsidR="00783695" w:rsidRPr="00C117D0" w:rsidRDefault="00783695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99%</w:t>
            </w:r>
          </w:p>
        </w:tc>
      </w:tr>
      <w:tr w:rsidR="00783695" w:rsidRPr="00C117D0" w14:paraId="6A1E6F62" w14:textId="77777777" w:rsidTr="00C117D0">
        <w:trPr>
          <w:trHeight w:hRule="exact" w:val="32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804445F" w14:textId="77777777" w:rsidR="00783695" w:rsidRPr="00C117D0" w:rsidRDefault="00783695" w:rsidP="0045085C">
            <w:pPr>
              <w:pStyle w:val="TableParagraph"/>
              <w:spacing w:before="55"/>
              <w:ind w:left="20"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C117D0">
              <w:rPr>
                <w:rFonts w:cstheme="minorHAnsi"/>
                <w:sz w:val="20"/>
                <w:szCs w:val="20"/>
              </w:rPr>
              <w:t>0292</w:t>
            </w:r>
          </w:p>
        </w:tc>
        <w:tc>
          <w:tcPr>
            <w:tcW w:w="3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BFD118" w14:textId="77777777" w:rsidR="00783695" w:rsidRPr="00C117D0" w:rsidRDefault="00783695" w:rsidP="0045085C">
            <w:pPr>
              <w:pStyle w:val="TableParagraph"/>
              <w:spacing w:before="55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  <w:lang w:val="hr-HR"/>
              </w:rPr>
              <w:t>Ispravak</w:t>
            </w:r>
            <w:r w:rsidRPr="00C117D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vrij.postrojenja </w:t>
            </w:r>
            <w:r w:rsidRPr="00C117D0">
              <w:rPr>
                <w:rFonts w:cstheme="minorHAnsi"/>
                <w:sz w:val="20"/>
                <w:szCs w:val="20"/>
              </w:rPr>
              <w:t>i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opreme</w:t>
            </w:r>
            <w:r w:rsidRPr="00C117D0">
              <w:rPr>
                <w:rFonts w:cstheme="minorHAnsi"/>
                <w:sz w:val="20"/>
                <w:szCs w:val="20"/>
              </w:rPr>
              <w:t xml:space="preserve">  </w:t>
            </w:r>
            <w:r w:rsidRPr="00C117D0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z w:val="20"/>
                <w:szCs w:val="20"/>
              </w:rPr>
              <w:t>023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C564BA" w14:textId="77777777" w:rsidR="00783695" w:rsidRPr="00C117D0" w:rsidRDefault="00783695" w:rsidP="0045085C">
            <w:pPr>
              <w:pStyle w:val="TableParagraph"/>
              <w:spacing w:before="55"/>
              <w:ind w:left="66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1.598.055,00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AB619B3" w14:textId="77777777" w:rsidR="00783695" w:rsidRPr="00C117D0" w:rsidRDefault="00783695" w:rsidP="0045085C">
            <w:pPr>
              <w:pStyle w:val="TableParagraph"/>
              <w:spacing w:before="55"/>
              <w:ind w:left="29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1.632.276,20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04B19B" w14:textId="77777777" w:rsidR="00783695" w:rsidRPr="00C117D0" w:rsidRDefault="00783695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102%</w:t>
            </w:r>
          </w:p>
        </w:tc>
      </w:tr>
      <w:tr w:rsidR="00783695" w:rsidRPr="00C117D0" w14:paraId="51E0E22C" w14:textId="77777777" w:rsidTr="00C117D0">
        <w:trPr>
          <w:trHeight w:hRule="exact" w:val="291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CA3E7E8" w14:textId="77777777" w:rsidR="00783695" w:rsidRPr="00C117D0" w:rsidRDefault="00783695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0292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270478F0" w14:textId="77777777" w:rsidR="00783695" w:rsidRPr="00C117D0" w:rsidRDefault="00783695" w:rsidP="0045085C">
            <w:pPr>
              <w:pStyle w:val="TableParagraph"/>
              <w:spacing w:before="33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Ispravak</w:t>
            </w:r>
            <w:r w:rsidRPr="00C117D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>vrij.prijevoznih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sredstava</w:t>
            </w:r>
            <w:r w:rsidRPr="00C117D0">
              <w:rPr>
                <w:rFonts w:cstheme="minorHAnsi"/>
                <w:sz w:val="20"/>
                <w:szCs w:val="20"/>
              </w:rPr>
              <w:t xml:space="preserve">  </w:t>
            </w:r>
            <w:r w:rsidRPr="00C117D0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z w:val="20"/>
                <w:szCs w:val="20"/>
              </w:rPr>
              <w:t>029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71A057DE" w14:textId="77777777" w:rsidR="00783695" w:rsidRPr="00C117D0" w:rsidRDefault="00783695" w:rsidP="0045085C">
            <w:pPr>
              <w:pStyle w:val="TableParagraph"/>
              <w:spacing w:before="33"/>
              <w:ind w:left="872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72.705,00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57C0D5" w14:textId="77777777" w:rsidR="00783695" w:rsidRPr="00C117D0" w:rsidRDefault="00783695" w:rsidP="0045085C">
            <w:pPr>
              <w:pStyle w:val="TableParagraph"/>
              <w:spacing w:before="33"/>
              <w:ind w:left="495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94.805,33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8D757B" w14:textId="77777777" w:rsidR="00783695" w:rsidRPr="00C117D0" w:rsidRDefault="00783695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130%</w:t>
            </w:r>
          </w:p>
        </w:tc>
      </w:tr>
      <w:tr w:rsidR="00783695" w:rsidRPr="00C117D0" w14:paraId="76CC8938" w14:textId="77777777" w:rsidTr="00C117D0">
        <w:trPr>
          <w:trHeight w:hRule="exact" w:val="25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51A0CE" w14:textId="77777777" w:rsidR="00783695" w:rsidRPr="00C117D0" w:rsidRDefault="00783695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0292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92CB1D" w14:textId="77777777" w:rsidR="00783695" w:rsidRPr="00C117D0" w:rsidRDefault="00783695" w:rsidP="0045085C">
            <w:pPr>
              <w:pStyle w:val="TableParagraph"/>
              <w:tabs>
                <w:tab w:val="right" w:pos="2807"/>
              </w:tabs>
              <w:spacing w:before="33"/>
              <w:ind w:left="25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Ispravak</w:t>
            </w:r>
            <w:r w:rsidRPr="00C117D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vrij.nema.im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C117D0">
              <w:rPr>
                <w:rFonts w:cstheme="minorHAnsi"/>
                <w:sz w:val="20"/>
                <w:szCs w:val="20"/>
              </w:rPr>
              <w:t>045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86EDEE" w14:textId="77777777" w:rsidR="00783695" w:rsidRPr="00C117D0" w:rsidRDefault="00783695" w:rsidP="0045085C">
            <w:pPr>
              <w:pStyle w:val="TableParagraph"/>
              <w:spacing w:before="33"/>
              <w:ind w:left="872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22.478,00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62877E" w14:textId="77777777" w:rsidR="00783695" w:rsidRPr="00C117D0" w:rsidRDefault="00783695" w:rsidP="0045085C">
            <w:pPr>
              <w:pStyle w:val="TableParagraph"/>
              <w:spacing w:before="33"/>
              <w:ind w:left="495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25.200,85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4EA47" w14:textId="77777777" w:rsidR="00783695" w:rsidRPr="00C117D0" w:rsidRDefault="00783695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112%</w:t>
            </w:r>
          </w:p>
        </w:tc>
      </w:tr>
      <w:tr w:rsidR="00783695" w:rsidRPr="00C117D0" w14:paraId="06DB32F9" w14:textId="77777777" w:rsidTr="00C117D0">
        <w:trPr>
          <w:trHeight w:hRule="exact" w:val="290"/>
        </w:trPr>
        <w:tc>
          <w:tcPr>
            <w:tcW w:w="6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B92AF9" w14:textId="77777777" w:rsidR="00783695" w:rsidRPr="00C117D0" w:rsidRDefault="00783695" w:rsidP="0045085C">
            <w:pPr>
              <w:pStyle w:val="TableParagraph"/>
              <w:spacing w:before="55"/>
              <w:ind w:right="284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1.693.238,00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B24F3A" w14:textId="77777777" w:rsidR="00783695" w:rsidRPr="00C117D0" w:rsidRDefault="00783695" w:rsidP="0045085C">
            <w:pPr>
              <w:pStyle w:val="TableParagraph"/>
              <w:spacing w:before="55"/>
              <w:ind w:left="286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1.752.282,38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2375" w14:textId="77777777" w:rsidR="00783695" w:rsidRPr="00C117D0" w:rsidRDefault="00783695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103%</w:t>
            </w:r>
          </w:p>
        </w:tc>
      </w:tr>
    </w:tbl>
    <w:p w14:paraId="2516EFA0" w14:textId="77777777" w:rsidR="00020EAF" w:rsidRPr="00C117D0" w:rsidRDefault="00020EAF">
      <w:pPr>
        <w:spacing w:before="7"/>
        <w:rPr>
          <w:rFonts w:eastAsia="Calibri" w:cstheme="minorHAnsi"/>
          <w:sz w:val="20"/>
          <w:szCs w:val="20"/>
        </w:rPr>
      </w:pPr>
    </w:p>
    <w:p w14:paraId="7BF39C05" w14:textId="77777777" w:rsidR="00020EAF" w:rsidRPr="00C117D0" w:rsidRDefault="00000000">
      <w:pPr>
        <w:pStyle w:val="Naslov2"/>
        <w:ind w:left="1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5B7C828">
          <v:group id="_x0000_s1099" style="position:absolute;left:0;text-align:left;margin-left:50.95pt;margin-top:.25pt;width:1.1pt;height:15.7pt;z-index:251653120;mso-position-horizontal-relative:page" coordorigin="1019,5" coordsize="22,314">
            <v:group id="_x0000_s1102" style="position:absolute;left:1021;top:17;width:2;height:291" coordorigin="1021,17" coordsize="2,291">
              <v:shape id="_x0000_s1103" style="position:absolute;left:1021;top:17;width:2;height:291" coordorigin="1021,17" coordsize="0,291" path="m1021,17r,291e" filled="f" strokeweight=".14pt">
                <v:path arrowok="t"/>
              </v:shape>
            </v:group>
            <v:group id="_x0000_s1100" style="position:absolute;left:1030;top:16;width:2;height:293" coordorigin="1030,16" coordsize="2,293">
              <v:shape id="_x0000_s1101" style="position:absolute;left:1030;top:16;width:2;height:293" coordorigin="1030,16" coordsize="0,293" path="m1030,16r,293e" filled="f" strokeweight="1.06pt">
                <v:path arrowok="t"/>
              </v:shape>
            </v:group>
            <w10:wrap anchorx="page"/>
          </v:group>
        </w:pict>
      </w:r>
      <w:r w:rsidR="00A54F7D" w:rsidRPr="00C117D0">
        <w:rPr>
          <w:rFonts w:asciiTheme="minorHAnsi" w:hAnsiTheme="minorHAnsi" w:cstheme="minorHAnsi"/>
          <w:spacing w:val="-1"/>
          <w:sz w:val="20"/>
          <w:szCs w:val="20"/>
        </w:rPr>
        <w:t>Tablica:</w:t>
      </w:r>
      <w:r w:rsidR="00A54F7D" w:rsidRPr="00C117D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A54F7D" w:rsidRPr="00C117D0">
        <w:rPr>
          <w:rFonts w:asciiTheme="minorHAnsi" w:hAnsiTheme="minorHAnsi" w:cstheme="minorHAnsi"/>
          <w:spacing w:val="-1"/>
          <w:sz w:val="20"/>
          <w:szCs w:val="20"/>
        </w:rPr>
        <w:t>Otpisanost</w:t>
      </w:r>
      <w:r w:rsidR="00A54F7D" w:rsidRPr="00C117D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A54F7D" w:rsidRPr="00C117D0">
        <w:rPr>
          <w:rFonts w:asciiTheme="minorHAnsi" w:hAnsiTheme="minorHAnsi" w:cstheme="minorHAnsi"/>
          <w:sz w:val="20"/>
          <w:szCs w:val="20"/>
        </w:rPr>
        <w:t>i</w:t>
      </w:r>
      <w:r w:rsidR="00A54F7D" w:rsidRPr="00C117D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A54F7D" w:rsidRPr="00C117D0">
        <w:rPr>
          <w:rFonts w:asciiTheme="minorHAnsi" w:hAnsiTheme="minorHAnsi" w:cstheme="minorHAnsi"/>
          <w:spacing w:val="-1"/>
          <w:sz w:val="20"/>
          <w:szCs w:val="20"/>
        </w:rPr>
        <w:t>funkcionalnost</w:t>
      </w:r>
      <w:r w:rsidR="00A54F7D" w:rsidRPr="00C117D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A54F7D" w:rsidRPr="00C117D0">
        <w:rPr>
          <w:rFonts w:asciiTheme="minorHAnsi" w:hAnsiTheme="minorHAnsi" w:cstheme="minorHAnsi"/>
          <w:spacing w:val="-1"/>
          <w:sz w:val="20"/>
          <w:szCs w:val="20"/>
        </w:rPr>
        <w:t>dugotrajne</w:t>
      </w:r>
      <w:r w:rsidR="00A54F7D" w:rsidRPr="00C117D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A54F7D" w:rsidRPr="00C117D0">
        <w:rPr>
          <w:rFonts w:asciiTheme="minorHAnsi" w:hAnsiTheme="minorHAnsi" w:cstheme="minorHAnsi"/>
          <w:spacing w:val="-1"/>
          <w:sz w:val="20"/>
          <w:szCs w:val="20"/>
        </w:rPr>
        <w:t>nefinancijske</w:t>
      </w:r>
      <w:r w:rsidR="00A54F7D" w:rsidRPr="00C117D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A54F7D" w:rsidRPr="00C117D0">
        <w:rPr>
          <w:rFonts w:asciiTheme="minorHAnsi" w:hAnsiTheme="minorHAnsi" w:cstheme="minorHAnsi"/>
          <w:spacing w:val="-1"/>
          <w:sz w:val="20"/>
          <w:szCs w:val="20"/>
        </w:rPr>
        <w:t>imovine</w:t>
      </w:r>
    </w:p>
    <w:p w14:paraId="4BB57649" w14:textId="77777777" w:rsidR="00020EAF" w:rsidRPr="00C117D0" w:rsidRDefault="00020EAF">
      <w:pPr>
        <w:spacing w:before="10"/>
        <w:rPr>
          <w:rFonts w:eastAsia="Calibri" w:cstheme="minorHAnsi"/>
          <w:b/>
          <w:bCs/>
          <w:sz w:val="20"/>
          <w:szCs w:val="20"/>
        </w:rPr>
      </w:pPr>
    </w:p>
    <w:tbl>
      <w:tblPr>
        <w:tblStyle w:val="TableNormal"/>
        <w:tblW w:w="964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1725"/>
        <w:gridCol w:w="969"/>
        <w:gridCol w:w="992"/>
        <w:gridCol w:w="992"/>
        <w:gridCol w:w="993"/>
        <w:gridCol w:w="992"/>
        <w:gridCol w:w="992"/>
        <w:gridCol w:w="992"/>
        <w:gridCol w:w="993"/>
      </w:tblGrid>
      <w:tr w:rsidR="0009535E" w:rsidRPr="00C117D0" w14:paraId="5F48E3C9" w14:textId="77777777" w:rsidTr="004D336C">
        <w:trPr>
          <w:trHeight w:hRule="exact" w:val="298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4D6"/>
          </w:tcPr>
          <w:p w14:paraId="0B879BC6" w14:textId="7FD0A2EE" w:rsidR="00020EAF" w:rsidRPr="00C117D0" w:rsidRDefault="002C354C" w:rsidP="002C354C">
            <w:pPr>
              <w:pStyle w:val="TableParagraph"/>
              <w:spacing w:before="55"/>
              <w:ind w:left="2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OPIS</w:t>
            </w:r>
          </w:p>
        </w:tc>
        <w:tc>
          <w:tcPr>
            <w:tcW w:w="4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6C6FB8D1" w14:textId="77777777" w:rsidR="00020EAF" w:rsidRPr="00C117D0" w:rsidRDefault="00A54F7D">
            <w:pPr>
              <w:pStyle w:val="TableParagraph"/>
              <w:spacing w:before="55"/>
              <w:ind w:left="255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Stanje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na dan </w:t>
            </w:r>
            <w:r w:rsidRPr="00C117D0">
              <w:rPr>
                <w:rFonts w:cstheme="minorHAnsi"/>
                <w:sz w:val="20"/>
                <w:szCs w:val="20"/>
              </w:rPr>
              <w:t>31.12.u 000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kn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15122B7B" w14:textId="77777777" w:rsidR="00020EAF" w:rsidRPr="00C117D0" w:rsidRDefault="00020E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751AC367" w14:textId="77777777" w:rsidR="00020EAF" w:rsidRPr="00C117D0" w:rsidRDefault="00020E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1EC74FB0" w14:textId="77777777" w:rsidR="00020EAF" w:rsidRPr="00C117D0" w:rsidRDefault="00020E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535E" w:rsidRPr="00C117D0" w14:paraId="216394B9" w14:textId="77777777" w:rsidTr="004D336C">
        <w:trPr>
          <w:trHeight w:hRule="exact" w:val="298"/>
        </w:trPr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A576F7D" w14:textId="77777777" w:rsidR="00020EAF" w:rsidRPr="00C117D0" w:rsidRDefault="00020E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575CBD3D" w14:textId="77777777" w:rsidR="00020EAF" w:rsidRPr="00C117D0" w:rsidRDefault="00A54F7D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1BD4BB28" w14:textId="77777777" w:rsidR="00020EAF" w:rsidRPr="00C117D0" w:rsidRDefault="00A54F7D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4B1CB9E2" w14:textId="77777777" w:rsidR="00020EAF" w:rsidRPr="00C117D0" w:rsidRDefault="00A54F7D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2813F077" w14:textId="77777777" w:rsidR="00020EAF" w:rsidRPr="00C117D0" w:rsidRDefault="00A54F7D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1FFCC526" w14:textId="77777777" w:rsidR="00020EAF" w:rsidRPr="00C117D0" w:rsidRDefault="00A54F7D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3F23F3F5" w14:textId="77777777" w:rsidR="00020EAF" w:rsidRPr="00C117D0" w:rsidRDefault="00A54F7D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6152DDD6" w14:textId="77777777" w:rsidR="00020EAF" w:rsidRPr="00C117D0" w:rsidRDefault="00A54F7D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431540CB" w14:textId="77777777" w:rsidR="00020EAF" w:rsidRPr="00C117D0" w:rsidRDefault="00A54F7D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09535E" w:rsidRPr="00C117D0" w14:paraId="483CF582" w14:textId="77777777" w:rsidTr="004D336C">
        <w:trPr>
          <w:trHeight w:hRule="exact" w:val="333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4D430B" w14:textId="77777777" w:rsidR="00020EAF" w:rsidRPr="00C117D0" w:rsidRDefault="00A54F7D">
            <w:pPr>
              <w:pStyle w:val="TableParagraph"/>
              <w:spacing w:before="55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NV</w:t>
            </w:r>
            <w:r w:rsidRPr="00C117D0">
              <w:rPr>
                <w:rFonts w:cstheme="minorHAnsi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Građevinski 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>objekti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11BB90" w14:textId="77777777" w:rsidR="00020EAF" w:rsidRPr="00C117D0" w:rsidRDefault="00A54F7D" w:rsidP="0009535E">
            <w:pPr>
              <w:pStyle w:val="TableParagraph"/>
              <w:spacing w:before="55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690.492,00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55507C" w14:textId="77777777" w:rsidR="00020EAF" w:rsidRPr="00C117D0" w:rsidRDefault="00A54F7D" w:rsidP="0009535E">
            <w:pPr>
              <w:pStyle w:val="TableParagraph"/>
              <w:spacing w:before="55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690.492,00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FDA8B2" w14:textId="77777777" w:rsidR="00020EAF" w:rsidRPr="00C117D0" w:rsidRDefault="00A54F7D" w:rsidP="0009535E">
            <w:pPr>
              <w:pStyle w:val="TableParagraph"/>
              <w:spacing w:before="55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690.492,00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3D940C" w14:textId="77777777" w:rsidR="00020EAF" w:rsidRPr="00C117D0" w:rsidRDefault="00A54F7D" w:rsidP="0009535E">
            <w:pPr>
              <w:pStyle w:val="TableParagraph"/>
              <w:spacing w:before="55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690.492,00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6572F7" w14:textId="77777777" w:rsidR="00020EAF" w:rsidRPr="00C117D0" w:rsidRDefault="00A54F7D" w:rsidP="0009535E">
            <w:pPr>
              <w:pStyle w:val="TableParagraph"/>
              <w:spacing w:before="55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690.492,00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F84911" w14:textId="77777777" w:rsidR="00020EAF" w:rsidRPr="00C117D0" w:rsidRDefault="00A54F7D" w:rsidP="0009535E">
            <w:pPr>
              <w:pStyle w:val="TableParagraph"/>
              <w:spacing w:before="55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690.492,00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17FB20" w14:textId="77777777" w:rsidR="00020EAF" w:rsidRPr="00C117D0" w:rsidRDefault="00A54F7D" w:rsidP="0009535E">
            <w:pPr>
              <w:pStyle w:val="TableParagraph"/>
              <w:spacing w:before="55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690.492,00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09CE52" w14:textId="77777777" w:rsidR="00020EAF" w:rsidRPr="00C117D0" w:rsidRDefault="00A54F7D" w:rsidP="0009535E">
            <w:pPr>
              <w:pStyle w:val="TableParagraph"/>
              <w:spacing w:before="55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690.492,00</w:t>
            </w:r>
          </w:p>
        </w:tc>
      </w:tr>
      <w:tr w:rsidR="0009535E" w:rsidRPr="00C117D0" w14:paraId="41296189" w14:textId="77777777" w:rsidTr="004D336C">
        <w:trPr>
          <w:trHeight w:hRule="exact" w:val="265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34E45" w14:textId="77777777" w:rsidR="00020EAF" w:rsidRPr="00C117D0" w:rsidRDefault="00A54F7D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Ispravak</w:t>
            </w:r>
            <w:r w:rsidRPr="00C117D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vrijednosti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FEA94C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27.254,00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B1A897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27.254,00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9D9CD8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27.254,00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96EB35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35.886,00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C9F079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44.517,00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1B2FD8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53.148,00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073BCC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61.779,00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8DE224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70.410,16</w:t>
            </w:r>
          </w:p>
        </w:tc>
      </w:tr>
      <w:tr w:rsidR="0009535E" w:rsidRPr="00C117D0" w14:paraId="35AD9016" w14:textId="77777777" w:rsidTr="004D336C">
        <w:trPr>
          <w:trHeight w:hRule="exact" w:val="301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</w:tcPr>
          <w:p w14:paraId="6B8F922B" w14:textId="77777777" w:rsidR="00020EAF" w:rsidRPr="00C117D0" w:rsidRDefault="00A54F7D">
            <w:pPr>
              <w:pStyle w:val="TableParagraph"/>
              <w:spacing w:before="66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Otpisanost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7DE76DCF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326C9782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0AFD3311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4%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2E9CC8AD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4FCB62D9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6%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489BFC0B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23210A57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9%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45966500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10%</w:t>
            </w:r>
          </w:p>
        </w:tc>
      </w:tr>
      <w:tr w:rsidR="0009535E" w:rsidRPr="00C117D0" w14:paraId="744DA872" w14:textId="77777777" w:rsidTr="004D336C">
        <w:trPr>
          <w:trHeight w:hRule="exact" w:val="330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7D62B9" w14:textId="77777777" w:rsidR="00020EAF" w:rsidRPr="00C117D0" w:rsidRDefault="00A54F7D">
            <w:pPr>
              <w:pStyle w:val="TableParagraph"/>
              <w:spacing w:before="6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NV Postrojenja </w:t>
            </w:r>
            <w:r w:rsidRPr="00C117D0">
              <w:rPr>
                <w:rFonts w:cstheme="minorHAnsi"/>
                <w:sz w:val="20"/>
                <w:szCs w:val="20"/>
              </w:rPr>
              <w:t>i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oprema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413F08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1.203.553,00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1BD7FE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1.203.554,00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3A0D0F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1.251.476,00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13AD80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1.553.588,00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F3D20F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1.914.503,00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CE32A9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2.040.059,00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7A537D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2.132.191,00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E1B0F0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2.108.619,25</w:t>
            </w:r>
          </w:p>
        </w:tc>
      </w:tr>
      <w:tr w:rsidR="0009535E" w:rsidRPr="00C117D0" w14:paraId="69053D8B" w14:textId="77777777" w:rsidTr="004D336C">
        <w:trPr>
          <w:trHeight w:hRule="exact" w:val="264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4425A2" w14:textId="77777777" w:rsidR="00020EAF" w:rsidRPr="00C117D0" w:rsidRDefault="00A54F7D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Ispravak</w:t>
            </w:r>
            <w:r w:rsidRPr="00C117D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vrijednosti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649A61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880.566,00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8375F9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955.731,00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519951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1.011.964,00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737351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1.217.228,00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1BE1C9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1.294.468,00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B1C36B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1.447.900,00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A2D32F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1.598.055,00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8CA0E4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1.632.276,20</w:t>
            </w:r>
          </w:p>
        </w:tc>
      </w:tr>
      <w:tr w:rsidR="0009535E" w:rsidRPr="00C117D0" w14:paraId="5529B7DB" w14:textId="77777777" w:rsidTr="004D336C">
        <w:trPr>
          <w:trHeight w:hRule="exact" w:val="301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</w:tcPr>
          <w:p w14:paraId="0916DAEF" w14:textId="77777777" w:rsidR="00020EAF" w:rsidRPr="00C117D0" w:rsidRDefault="00A54F7D">
            <w:pPr>
              <w:pStyle w:val="TableParagraph"/>
              <w:spacing w:before="66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Otpisanost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4CD9C9B5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73%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5A1BF826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79%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7E0BAA02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81%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2086179F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78%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53450334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68%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1998D6EE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71%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177A37AA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75%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  <w:vAlign w:val="center"/>
          </w:tcPr>
          <w:p w14:paraId="46B62802" w14:textId="77777777" w:rsidR="00020EAF" w:rsidRPr="00C117D0" w:rsidRDefault="00A54F7D" w:rsidP="0009535E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77%</w:t>
            </w:r>
          </w:p>
        </w:tc>
      </w:tr>
      <w:tr w:rsidR="0009535E" w:rsidRPr="00C117D0" w14:paraId="2566A413" w14:textId="77777777" w:rsidTr="004D336C">
        <w:trPr>
          <w:trHeight w:hRule="exact" w:val="330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F3250" w14:textId="77777777" w:rsidR="00020EAF" w:rsidRPr="00C117D0" w:rsidRDefault="00A54F7D">
            <w:pPr>
              <w:pStyle w:val="TableParagraph"/>
              <w:spacing w:before="6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NVPrijevozna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sredstva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B9F429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84.201,00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D8C593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84.201,00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207BD5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84.201,00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3B75A4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84.201,00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1CF78F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194.701,00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5200C5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129.797,00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F4348C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129.797,00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90B46E" w14:textId="77777777" w:rsidR="00020EAF" w:rsidRPr="00C117D0" w:rsidRDefault="00A54F7D" w:rsidP="0009535E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129.797,00</w:t>
            </w:r>
          </w:p>
        </w:tc>
      </w:tr>
      <w:tr w:rsidR="0009535E" w:rsidRPr="00C117D0" w14:paraId="75BFF00F" w14:textId="77777777" w:rsidTr="002C354C">
        <w:trPr>
          <w:trHeight w:hRule="exact" w:val="305"/>
        </w:trPr>
        <w:tc>
          <w:tcPr>
            <w:tcW w:w="1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B124A6" w14:textId="77777777" w:rsidR="00020EAF" w:rsidRPr="00C117D0" w:rsidRDefault="00A54F7D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Ispravak</w:t>
            </w:r>
            <w:r w:rsidRPr="00C117D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vrijednosti</w:t>
            </w:r>
          </w:p>
        </w:tc>
        <w:tc>
          <w:tcPr>
            <w:tcW w:w="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D7D38A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70.263,00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DB29E0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73.232,00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E260EC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75.426,00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AD22D0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84.201,00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1D60AD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93.410,00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12A1E4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50.605,00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D987E3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72.705,00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3EE40F" w14:textId="77777777" w:rsidR="00020EAF" w:rsidRPr="00C117D0" w:rsidRDefault="00A54F7D" w:rsidP="0009535E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94.805,33</w:t>
            </w:r>
          </w:p>
        </w:tc>
      </w:tr>
    </w:tbl>
    <w:tbl>
      <w:tblPr>
        <w:tblStyle w:val="TableNormal"/>
        <w:tblpPr w:leftFromText="180" w:rightFromText="180" w:vertAnchor="text" w:horzAnchor="margin" w:tblpY="1964"/>
        <w:tblW w:w="0" w:type="auto"/>
        <w:tblLayout w:type="fixed"/>
        <w:tblLook w:val="01E0" w:firstRow="1" w:lastRow="1" w:firstColumn="1" w:lastColumn="1" w:noHBand="0" w:noVBand="0"/>
      </w:tblPr>
      <w:tblGrid>
        <w:gridCol w:w="6364"/>
        <w:gridCol w:w="1810"/>
        <w:gridCol w:w="1360"/>
      </w:tblGrid>
      <w:tr w:rsidR="004D336C" w:rsidRPr="00C117D0" w14:paraId="5780222D" w14:textId="77777777" w:rsidTr="004D336C">
        <w:trPr>
          <w:trHeight w:hRule="exact" w:val="368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14:paraId="34AED18A" w14:textId="77777777" w:rsidR="004D336C" w:rsidRPr="00C117D0" w:rsidRDefault="004D336C" w:rsidP="004D33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31A95E7F" w14:textId="77777777" w:rsidR="004D336C" w:rsidRPr="00C117D0" w:rsidRDefault="004D336C" w:rsidP="004D336C">
            <w:pPr>
              <w:pStyle w:val="TableParagraph"/>
              <w:spacing w:before="68"/>
              <w:ind w:left="14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nabavna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499AECED" w14:textId="77777777" w:rsidR="004D336C" w:rsidRPr="00C117D0" w:rsidRDefault="004D336C" w:rsidP="004D336C">
            <w:pPr>
              <w:pStyle w:val="TableParagraph"/>
              <w:spacing w:before="6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2.956.518,25</w:t>
            </w:r>
          </w:p>
        </w:tc>
      </w:tr>
      <w:tr w:rsidR="004D336C" w:rsidRPr="00C117D0" w14:paraId="2975963A" w14:textId="77777777" w:rsidTr="00C117D0">
        <w:trPr>
          <w:trHeight w:hRule="exact" w:val="482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14:paraId="69AC0FA2" w14:textId="77777777" w:rsidR="004D336C" w:rsidRPr="00C117D0" w:rsidRDefault="004D336C" w:rsidP="004D336C">
            <w:pPr>
              <w:pStyle w:val="TableParagraph"/>
              <w:spacing w:before="33"/>
              <w:ind w:left="55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Iz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navedene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tablice vidljiva </w:t>
            </w:r>
            <w:r w:rsidRPr="00C117D0">
              <w:rPr>
                <w:rFonts w:cstheme="minorHAnsi"/>
                <w:sz w:val="20"/>
                <w:szCs w:val="20"/>
              </w:rPr>
              <w:t>je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funkcionalnost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imovine,</w:t>
            </w:r>
            <w:r w:rsidRPr="00C117D0">
              <w:rPr>
                <w:rFonts w:cstheme="minorHAnsi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jer </w:t>
            </w:r>
            <w:r w:rsidRPr="00C117D0">
              <w:rPr>
                <w:rFonts w:cstheme="minorHAnsi"/>
                <w:sz w:val="20"/>
                <w:szCs w:val="20"/>
              </w:rPr>
              <w:t>je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ulaganje veće od ispravke vrijednosti imovine.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08E09A4A" w14:textId="77777777" w:rsidR="004D336C" w:rsidRPr="00C117D0" w:rsidRDefault="004D336C" w:rsidP="004D336C">
            <w:pPr>
              <w:pStyle w:val="TableParagraph"/>
              <w:spacing w:before="33"/>
              <w:ind w:left="13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ispravak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B8BB398" w14:textId="77777777" w:rsidR="004D336C" w:rsidRPr="00C117D0" w:rsidRDefault="004D336C" w:rsidP="004D336C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1.822.692,54</w:t>
            </w:r>
          </w:p>
        </w:tc>
      </w:tr>
      <w:tr w:rsidR="004D336C" w:rsidRPr="00C117D0" w14:paraId="17D85220" w14:textId="77777777" w:rsidTr="004D336C">
        <w:trPr>
          <w:trHeight w:hRule="exact" w:val="368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14:paraId="1F10F7E7" w14:textId="77777777" w:rsidR="004D336C" w:rsidRPr="00C117D0" w:rsidRDefault="004D336C" w:rsidP="004D33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690321AC" w14:textId="77777777" w:rsidR="004D336C" w:rsidRPr="00C117D0" w:rsidRDefault="004D336C" w:rsidP="004D336C">
            <w:pPr>
              <w:pStyle w:val="TableParagraph"/>
              <w:spacing w:before="33"/>
              <w:ind w:right="5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saldo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82FABA3" w14:textId="77777777" w:rsidR="004D336C" w:rsidRPr="00C117D0" w:rsidRDefault="004D336C" w:rsidP="004D336C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1.133.825,71</w:t>
            </w:r>
          </w:p>
        </w:tc>
      </w:tr>
    </w:tbl>
    <w:tbl>
      <w:tblPr>
        <w:tblStyle w:val="TableNormal"/>
        <w:tblpPr w:leftFromText="180" w:rightFromText="180" w:vertAnchor="text" w:horzAnchor="margin" w:tblpX="-132" w:tblpY="1"/>
        <w:tblW w:w="9649" w:type="dxa"/>
        <w:tblLayout w:type="fixed"/>
        <w:tblLook w:val="01E0" w:firstRow="1" w:lastRow="1" w:firstColumn="1" w:lastColumn="1" w:noHBand="0" w:noVBand="0"/>
      </w:tblPr>
      <w:tblGrid>
        <w:gridCol w:w="171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C354C" w:rsidRPr="00C117D0" w14:paraId="5AFC88D4" w14:textId="77777777" w:rsidTr="002C354C">
        <w:trPr>
          <w:trHeight w:hRule="exact" w:val="298"/>
        </w:trPr>
        <w:tc>
          <w:tcPr>
            <w:tcW w:w="1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</w:tcPr>
          <w:p w14:paraId="5211D01B" w14:textId="77777777" w:rsidR="002C354C" w:rsidRPr="00C117D0" w:rsidRDefault="002C354C" w:rsidP="002C354C">
            <w:pPr>
              <w:pStyle w:val="TableParagraph"/>
              <w:spacing w:before="57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Otpisanost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</w:tcPr>
          <w:p w14:paraId="10698576" w14:textId="77777777" w:rsidR="002C354C" w:rsidRPr="00C117D0" w:rsidRDefault="002C354C" w:rsidP="002C354C">
            <w:pPr>
              <w:pStyle w:val="TableParagraph"/>
              <w:spacing w:before="57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83%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</w:tcPr>
          <w:p w14:paraId="3B31B7B0" w14:textId="77777777" w:rsidR="002C354C" w:rsidRPr="00C117D0" w:rsidRDefault="002C354C" w:rsidP="002C354C">
            <w:pPr>
              <w:pStyle w:val="TableParagraph"/>
              <w:spacing w:before="57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87%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</w:tcPr>
          <w:p w14:paraId="7D60C123" w14:textId="77777777" w:rsidR="002C354C" w:rsidRPr="00C117D0" w:rsidRDefault="002C354C" w:rsidP="002C354C">
            <w:pPr>
              <w:pStyle w:val="TableParagraph"/>
              <w:spacing w:before="57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90%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</w:tcPr>
          <w:p w14:paraId="03DE52A1" w14:textId="77777777" w:rsidR="002C354C" w:rsidRPr="00C117D0" w:rsidRDefault="002C354C" w:rsidP="002C354C">
            <w:pPr>
              <w:pStyle w:val="TableParagraph"/>
              <w:spacing w:before="57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</w:tcPr>
          <w:p w14:paraId="0314A829" w14:textId="77777777" w:rsidR="002C354C" w:rsidRPr="00C117D0" w:rsidRDefault="002C354C" w:rsidP="002C354C">
            <w:pPr>
              <w:pStyle w:val="TableParagraph"/>
              <w:spacing w:before="57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48%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</w:tcPr>
          <w:p w14:paraId="4A83CCD0" w14:textId="77777777" w:rsidR="002C354C" w:rsidRPr="00C117D0" w:rsidRDefault="002C354C" w:rsidP="002C354C">
            <w:pPr>
              <w:pStyle w:val="TableParagraph"/>
              <w:spacing w:before="57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39%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</w:tcPr>
          <w:p w14:paraId="3D552FF1" w14:textId="77777777" w:rsidR="002C354C" w:rsidRPr="00C117D0" w:rsidRDefault="002C354C" w:rsidP="002C354C">
            <w:pPr>
              <w:pStyle w:val="TableParagraph"/>
              <w:spacing w:before="57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56%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CE4D6"/>
          </w:tcPr>
          <w:p w14:paraId="081CFC02" w14:textId="77777777" w:rsidR="002C354C" w:rsidRPr="00C117D0" w:rsidRDefault="002C354C" w:rsidP="002C354C">
            <w:pPr>
              <w:pStyle w:val="TableParagraph"/>
              <w:spacing w:before="57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73%</w:t>
            </w:r>
          </w:p>
        </w:tc>
      </w:tr>
      <w:tr w:rsidR="002C354C" w:rsidRPr="00C117D0" w14:paraId="693F22E9" w14:textId="77777777" w:rsidTr="002C354C">
        <w:trPr>
          <w:trHeight w:hRule="exact" w:val="337"/>
        </w:trPr>
        <w:tc>
          <w:tcPr>
            <w:tcW w:w="1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A1E62" w14:textId="77777777" w:rsidR="002C354C" w:rsidRPr="00C117D0" w:rsidRDefault="002C354C" w:rsidP="002C354C">
            <w:pPr>
              <w:pStyle w:val="TableParagraph"/>
              <w:spacing w:before="6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NV Nematerijalna imov.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C689E" w14:textId="77777777" w:rsidR="002C354C" w:rsidRPr="00C117D0" w:rsidRDefault="002C354C" w:rsidP="002C354C">
            <w:pPr>
              <w:pStyle w:val="TableParagraph"/>
              <w:spacing w:before="6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167F7E" w14:textId="77777777" w:rsidR="002C354C" w:rsidRPr="00C117D0" w:rsidRDefault="002C354C" w:rsidP="002C3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25D59F" w14:textId="77777777" w:rsidR="002C354C" w:rsidRPr="00C117D0" w:rsidRDefault="002C354C" w:rsidP="002C3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810E3A" w14:textId="77777777" w:rsidR="002C354C" w:rsidRPr="00C117D0" w:rsidRDefault="002C354C" w:rsidP="002C3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0B9C43" w14:textId="77777777" w:rsidR="002C354C" w:rsidRPr="00C117D0" w:rsidRDefault="002C354C" w:rsidP="002C354C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25.460,00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76A455" w14:textId="77777777" w:rsidR="002C354C" w:rsidRPr="00C117D0" w:rsidRDefault="002C354C" w:rsidP="002C354C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25.460,00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8B4399" w14:textId="77777777" w:rsidR="002C354C" w:rsidRPr="00C117D0" w:rsidRDefault="002C354C" w:rsidP="002C354C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27.610,00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ACFBA7" w14:textId="77777777" w:rsidR="002C354C" w:rsidRPr="00C117D0" w:rsidRDefault="002C354C" w:rsidP="002C354C">
            <w:pPr>
              <w:pStyle w:val="TableParagraph"/>
              <w:spacing w:before="6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27.610,00</w:t>
            </w:r>
          </w:p>
        </w:tc>
      </w:tr>
      <w:tr w:rsidR="002C354C" w:rsidRPr="00C117D0" w14:paraId="23E327DF" w14:textId="77777777" w:rsidTr="002C354C">
        <w:trPr>
          <w:trHeight w:hRule="exact" w:val="270"/>
        </w:trPr>
        <w:tc>
          <w:tcPr>
            <w:tcW w:w="17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B3E67" w14:textId="77777777" w:rsidR="002C354C" w:rsidRPr="00C117D0" w:rsidRDefault="002C354C" w:rsidP="002C354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Ispravak</w:t>
            </w:r>
            <w:r w:rsidRPr="00C117D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vrijednosti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5D5A0" w14:textId="77777777" w:rsidR="002C354C" w:rsidRPr="00C117D0" w:rsidRDefault="002C354C" w:rsidP="002C354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EE13DA7" w14:textId="77777777" w:rsidR="002C354C" w:rsidRPr="00C117D0" w:rsidRDefault="002C354C" w:rsidP="002C3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2072A68" w14:textId="77777777" w:rsidR="002C354C" w:rsidRPr="00C117D0" w:rsidRDefault="002C354C" w:rsidP="002C3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7F2791F" w14:textId="77777777" w:rsidR="002C354C" w:rsidRPr="00C117D0" w:rsidRDefault="002C354C" w:rsidP="002C3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1D93F2" w14:textId="77777777" w:rsidR="002C354C" w:rsidRPr="00C117D0" w:rsidRDefault="002C354C" w:rsidP="002C354C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13.811,00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C19B27" w14:textId="77777777" w:rsidR="002C354C" w:rsidRPr="00C117D0" w:rsidRDefault="002C354C" w:rsidP="002C354C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18.145,00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6A2B1E" w14:textId="77777777" w:rsidR="002C354C" w:rsidRPr="00C117D0" w:rsidRDefault="002C354C" w:rsidP="002C354C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22.478,00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04F2CB" w14:textId="77777777" w:rsidR="002C354C" w:rsidRPr="00C117D0" w:rsidRDefault="002C354C" w:rsidP="002C354C">
            <w:pPr>
              <w:pStyle w:val="TableParagraph"/>
              <w:spacing w:before="33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25.200,85</w:t>
            </w:r>
          </w:p>
        </w:tc>
      </w:tr>
      <w:tr w:rsidR="002C354C" w:rsidRPr="00C117D0" w14:paraId="53920CE0" w14:textId="77777777" w:rsidTr="002C354C">
        <w:trPr>
          <w:trHeight w:hRule="exact" w:val="304"/>
        </w:trPr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5C7D4C7C" w14:textId="77777777" w:rsidR="002C354C" w:rsidRPr="00C117D0" w:rsidRDefault="002C354C" w:rsidP="002C354C">
            <w:pPr>
              <w:pStyle w:val="TableParagraph"/>
              <w:spacing w:before="66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Otpisanost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4DEC0CE9" w14:textId="77777777" w:rsidR="002C354C" w:rsidRPr="00C117D0" w:rsidRDefault="002C354C" w:rsidP="002C354C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73B814A4" w14:textId="77777777" w:rsidR="002C354C" w:rsidRPr="00C117D0" w:rsidRDefault="002C354C" w:rsidP="002C3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77FCDB26" w14:textId="77777777" w:rsidR="002C354C" w:rsidRPr="00C117D0" w:rsidRDefault="002C354C" w:rsidP="002C3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3A703F82" w14:textId="77777777" w:rsidR="002C354C" w:rsidRPr="00C117D0" w:rsidRDefault="002C354C" w:rsidP="002C35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7F413E0E" w14:textId="77777777" w:rsidR="002C354C" w:rsidRPr="00C117D0" w:rsidRDefault="002C354C" w:rsidP="002C354C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54%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4F6AB81" w14:textId="77777777" w:rsidR="002C354C" w:rsidRPr="00C117D0" w:rsidRDefault="002C354C" w:rsidP="002C354C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w w:val="95"/>
                <w:sz w:val="20"/>
                <w:szCs w:val="20"/>
              </w:rPr>
              <w:t>71%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061E36A1" w14:textId="77777777" w:rsidR="002C354C" w:rsidRPr="00C117D0" w:rsidRDefault="002C354C" w:rsidP="002C354C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81%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14:paraId="50226BE5" w14:textId="77777777" w:rsidR="002C354C" w:rsidRPr="00C117D0" w:rsidRDefault="002C354C" w:rsidP="002C354C">
            <w:pPr>
              <w:pStyle w:val="TableParagraph"/>
              <w:spacing w:before="66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91%</w:t>
            </w:r>
          </w:p>
        </w:tc>
      </w:tr>
    </w:tbl>
    <w:p w14:paraId="5667AADE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0D319F6F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6F2EDD9E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2CA9D6B4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7CE37C62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14206DD0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0DF2CA37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74C43260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557F99EB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194C61C4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5BA74A3B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589E5193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193B1C5A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2E2211C7" w14:textId="77777777" w:rsidR="00D26A1A" w:rsidRPr="00C117D0" w:rsidRDefault="00D26A1A">
      <w:pPr>
        <w:rPr>
          <w:rFonts w:eastAsia="Calibri" w:cstheme="minorHAnsi"/>
          <w:sz w:val="20"/>
          <w:szCs w:val="20"/>
        </w:rPr>
      </w:pPr>
    </w:p>
    <w:p w14:paraId="4EC6F23C" w14:textId="77777777" w:rsidR="00D26A1A" w:rsidRPr="00C117D0" w:rsidRDefault="00D26A1A" w:rsidP="00D26A1A">
      <w:pPr>
        <w:ind w:left="967"/>
        <w:rPr>
          <w:rFonts w:eastAsia="Calibri" w:cstheme="minorHAnsi"/>
          <w:sz w:val="20"/>
          <w:szCs w:val="20"/>
        </w:rPr>
      </w:pPr>
      <w:r w:rsidRPr="00C117D0">
        <w:rPr>
          <w:rFonts w:cstheme="minorHAnsi"/>
          <w:b/>
          <w:sz w:val="20"/>
          <w:szCs w:val="20"/>
        </w:rPr>
        <w:t>04</w:t>
      </w:r>
      <w:r w:rsidRPr="00C117D0">
        <w:rPr>
          <w:rFonts w:cstheme="minorHAnsi"/>
          <w:b/>
          <w:spacing w:val="24"/>
          <w:sz w:val="20"/>
          <w:szCs w:val="20"/>
        </w:rPr>
        <w:t xml:space="preserve"> </w:t>
      </w:r>
      <w:r w:rsidRPr="00C117D0">
        <w:rPr>
          <w:rFonts w:cstheme="minorHAnsi"/>
          <w:b/>
          <w:spacing w:val="-1"/>
          <w:sz w:val="20"/>
          <w:szCs w:val="20"/>
        </w:rPr>
        <w:t>Sitni</w:t>
      </w:r>
      <w:r w:rsidRPr="00C117D0">
        <w:rPr>
          <w:rFonts w:cstheme="minorHAnsi"/>
          <w:b/>
          <w:spacing w:val="-5"/>
          <w:sz w:val="20"/>
          <w:szCs w:val="20"/>
        </w:rPr>
        <w:t xml:space="preserve"> </w:t>
      </w:r>
      <w:r w:rsidRPr="00C117D0">
        <w:rPr>
          <w:rFonts w:cstheme="minorHAnsi"/>
          <w:b/>
          <w:spacing w:val="-1"/>
          <w:sz w:val="20"/>
          <w:szCs w:val="20"/>
        </w:rPr>
        <w:t>inventar</w:t>
      </w:r>
      <w:r w:rsidRPr="00C117D0">
        <w:rPr>
          <w:rFonts w:cstheme="minorHAnsi"/>
          <w:b/>
          <w:spacing w:val="-3"/>
          <w:sz w:val="20"/>
          <w:szCs w:val="20"/>
        </w:rPr>
        <w:t xml:space="preserve"> </w:t>
      </w:r>
      <w:r w:rsidRPr="00C117D0">
        <w:rPr>
          <w:rFonts w:cstheme="minorHAnsi"/>
          <w:b/>
          <w:sz w:val="20"/>
          <w:szCs w:val="20"/>
        </w:rPr>
        <w:t>u</w:t>
      </w:r>
      <w:r w:rsidRPr="00C117D0">
        <w:rPr>
          <w:rFonts w:cstheme="minorHAnsi"/>
          <w:b/>
          <w:spacing w:val="-3"/>
          <w:sz w:val="20"/>
          <w:szCs w:val="20"/>
        </w:rPr>
        <w:t xml:space="preserve"> </w:t>
      </w:r>
      <w:r w:rsidRPr="00C117D0">
        <w:rPr>
          <w:rFonts w:cstheme="minorHAnsi"/>
          <w:b/>
          <w:sz w:val="20"/>
          <w:szCs w:val="20"/>
        </w:rPr>
        <w:t>uporabi</w:t>
      </w:r>
    </w:p>
    <w:p w14:paraId="4147CB60" w14:textId="77777777" w:rsidR="00D26A1A" w:rsidRPr="00C117D0" w:rsidRDefault="00D26A1A" w:rsidP="00D26A1A">
      <w:pPr>
        <w:rPr>
          <w:rFonts w:eastAsia="Calibri" w:cstheme="minorHAnsi"/>
          <w:b/>
          <w:bCs/>
          <w:sz w:val="20"/>
          <w:szCs w:val="20"/>
        </w:rPr>
      </w:pPr>
    </w:p>
    <w:p w14:paraId="7A520B12" w14:textId="77777777" w:rsidR="00D26A1A" w:rsidRPr="00C117D0" w:rsidRDefault="00D26A1A" w:rsidP="00C117D0">
      <w:pPr>
        <w:pStyle w:val="Tijeloteksta"/>
        <w:spacing w:before="131"/>
        <w:ind w:left="160" w:right="991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Indeks povećanja za </w:t>
      </w:r>
      <w:r w:rsidRPr="00C117D0">
        <w:rPr>
          <w:rFonts w:asciiTheme="minorHAnsi" w:hAnsiTheme="minorHAnsi" w:cstheme="minorHAnsi"/>
          <w:sz w:val="20"/>
          <w:szCs w:val="20"/>
        </w:rPr>
        <w:t xml:space="preserve">2022.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godinu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prethodnu godinu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zbog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nabave inventara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(švedska klupa,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komplet za igre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pijesku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kolica za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rekvizite)</w:t>
      </w:r>
    </w:p>
    <w:p w14:paraId="387FB2A4" w14:textId="77777777" w:rsidR="00D26A1A" w:rsidRPr="00C117D0" w:rsidRDefault="00D26A1A" w:rsidP="00D26A1A">
      <w:pPr>
        <w:rPr>
          <w:rFonts w:eastAsia="Calibri" w:cstheme="minorHAnsi"/>
          <w:sz w:val="20"/>
          <w:szCs w:val="20"/>
        </w:rPr>
      </w:pPr>
    </w:p>
    <w:p w14:paraId="15F51639" w14:textId="77777777" w:rsidR="00D26A1A" w:rsidRPr="00C117D0" w:rsidRDefault="00D26A1A" w:rsidP="00D26A1A">
      <w:pPr>
        <w:rPr>
          <w:rFonts w:eastAsia="Calibri" w:cstheme="minorHAnsi"/>
          <w:sz w:val="20"/>
          <w:szCs w:val="20"/>
        </w:rPr>
      </w:pPr>
    </w:p>
    <w:p w14:paraId="7662379C" w14:textId="107B6017" w:rsidR="00D26A1A" w:rsidRPr="00C117D0" w:rsidRDefault="00000000" w:rsidP="00D26A1A">
      <w:pPr>
        <w:spacing w:before="10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 w14:anchorId="6C10D023">
          <v:group id="_x0000_s1106" style="position:absolute;margin-left:53.9pt;margin-top:9.2pt;width:468.25pt;height:64.4pt;z-index:-251652096;mso-position-horizontal-relative:page" coordorigin="1019,916" coordsize="10379,1202">
            <v:group id="_x0000_s1107" style="position:absolute;left:1021;top:928;width:2;height:1179" coordorigin="1021,928" coordsize="2,1179">
              <v:shape id="_x0000_s1108" style="position:absolute;left:1021;top:928;width:2;height:1179" coordorigin="1021,928" coordsize="0,1179" path="m1021,928r,1178e" filled="f" strokeweight=".14pt">
                <v:path arrowok="t"/>
              </v:shape>
            </v:group>
            <v:group id="_x0000_s1109" style="position:absolute;left:1030;top:927;width:2;height:1181" coordorigin="1030,927" coordsize="2,1181">
              <v:shape id="_x0000_s1110" style="position:absolute;left:1030;top:927;width:2;height:1181" coordorigin="1030,927" coordsize="0,1181" path="m1030,927r,1180e" filled="f" strokeweight="1.06pt">
                <v:path arrowok="t"/>
              </v:shape>
            </v:group>
            <v:group id="_x0000_s1111" style="position:absolute;left:11369;top:947;width:2;height:1160" coordorigin="11369,947" coordsize="2,1160">
              <v:shape id="_x0000_s1112" style="position:absolute;left:11369;top:947;width:2;height:1160" coordorigin="11369,947" coordsize="0,1160" path="m11369,947r,1159e" filled="f" strokeweight=".14pt">
                <v:path arrowok="t"/>
              </v:shape>
            </v:group>
            <v:group id="_x0000_s1113" style="position:absolute;left:11377;top:946;width:2;height:1162" coordorigin="11377,946" coordsize="2,1162">
              <v:shape id="_x0000_s1114" style="position:absolute;left:11377;top:946;width:2;height:1162" coordorigin="11377,946" coordsize="0,1162" path="m11377,946r,1161e" filled="f" strokeweight="1.06pt">
                <v:path arrowok="t"/>
              </v:shape>
            </v:group>
            <v:group id="_x0000_s1115" style="position:absolute;left:1040;top:2089;width:10346;height:2" coordorigin="1040,2089" coordsize="10346,2">
              <v:shape id="_x0000_s1116" style="position:absolute;left:1040;top:2089;width:10346;height:2" coordorigin="1040,2089" coordsize="10346,0" path="m1040,2089r10346,e" filled="f" strokeweight=".14pt">
                <v:path arrowok="t"/>
              </v:shape>
            </v:group>
            <v:group id="_x0000_s1117" style="position:absolute;left:1039;top:2098;width:10348;height:2" coordorigin="1039,2098" coordsize="10348,2">
              <v:shape id="_x0000_s1118" style="position:absolute;left:1039;top:2098;width:10348;height:2" coordorigin="1039,2098" coordsize="10348,0" path="m1039,2098r10348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9" type="#_x0000_t202" style="position:absolute;left:1063;top:1891;width:274;height:180" filled="f" stroked="f">
                <v:textbox inset="0,0,0,0">
                  <w:txbxContent>
                    <w:p w14:paraId="5C0DCE8B" w14:textId="77777777" w:rsidR="00D26A1A" w:rsidRDefault="00D26A1A" w:rsidP="00D26A1A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042</w:t>
                      </w:r>
                    </w:p>
                  </w:txbxContent>
                </v:textbox>
              </v:shape>
              <v:shape id="_x0000_s1120" type="#_x0000_t202" style="position:absolute;left:2096;top:1891;width:1654;height:180" filled="f" stroked="f">
                <v:textbox inset="0,0,0,0">
                  <w:txbxContent>
                    <w:p w14:paraId="18B97FD8" w14:textId="77777777" w:rsidR="00D26A1A" w:rsidRDefault="00D26A1A" w:rsidP="00D26A1A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Zalihe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sitnog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inventara</w:t>
                      </w:r>
                    </w:p>
                  </w:txbxContent>
                </v:textbox>
              </v:shape>
              <v:shape id="_x0000_s1121" type="#_x0000_t202" style="position:absolute;left:4400;top:1891;width:274;height:180" filled="f" stroked="f">
                <v:textbox inset="0,0,0,0">
                  <w:txbxContent>
                    <w:p w14:paraId="1F6A30AD" w14:textId="77777777" w:rsidR="00D26A1A" w:rsidRDefault="00D26A1A" w:rsidP="00D26A1A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049</w:t>
                      </w:r>
                    </w:p>
                  </w:txbxContent>
                </v:textbox>
              </v:shape>
              <v:shape id="_x0000_s1122" type="#_x0000_t202" style="position:absolute;left:6128;top:1905;width:734;height:161" filled="f" stroked="f">
                <v:textbox inset="0,0,0,0">
                  <w:txbxContent>
                    <w:p w14:paraId="47DA20F5" w14:textId="77777777" w:rsidR="00D26A1A" w:rsidRDefault="00D26A1A" w:rsidP="00D26A1A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212.227,00</w:t>
                      </w:r>
                    </w:p>
                  </w:txbxContent>
                </v:textbox>
              </v:shape>
              <v:shape id="_x0000_s1123" type="#_x0000_t202" style="position:absolute;left:8886;top:1905;width:734;height:161" filled="f" stroked="f">
                <v:textbox inset="0,0,0,0">
                  <w:txbxContent>
                    <w:p w14:paraId="162F351E" w14:textId="77777777" w:rsidR="00D26A1A" w:rsidRDefault="00D26A1A" w:rsidP="00D26A1A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225.533,82</w:t>
                      </w:r>
                    </w:p>
                  </w:txbxContent>
                </v:textbox>
              </v:shape>
              <v:shape id="_x0000_s1124" type="#_x0000_t202" style="position:absolute;left:10986;top:1905;width:360;height:161" filled="f" stroked="f">
                <v:textbox inset="0,0,0,0">
                  <w:txbxContent>
                    <w:p w14:paraId="2C1578C5" w14:textId="77777777" w:rsidR="00D26A1A" w:rsidRDefault="00D26A1A" w:rsidP="00D26A1A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106%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34"/>
        <w:gridCol w:w="1908"/>
        <w:gridCol w:w="2439"/>
        <w:gridCol w:w="1820"/>
        <w:gridCol w:w="1826"/>
      </w:tblGrid>
      <w:tr w:rsidR="00D26A1A" w:rsidRPr="00C117D0" w14:paraId="776B26C8" w14:textId="77777777" w:rsidTr="00D26A1A">
        <w:trPr>
          <w:trHeight w:hRule="exact" w:val="352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0FC50A3" w14:textId="77777777" w:rsidR="00D26A1A" w:rsidRPr="00C117D0" w:rsidRDefault="00D26A1A" w:rsidP="0045085C">
            <w:pPr>
              <w:pStyle w:val="TableParagraph"/>
              <w:spacing w:before="55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račun iz rač.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AE4585" w14:textId="77777777" w:rsidR="00D26A1A" w:rsidRPr="00C117D0" w:rsidRDefault="00D26A1A" w:rsidP="0045085C">
            <w:pPr>
              <w:pStyle w:val="TableParagraph"/>
              <w:spacing w:line="267" w:lineRule="exact"/>
              <w:ind w:left="67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24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ADE405" w14:textId="77777777" w:rsidR="00D26A1A" w:rsidRPr="00C117D0" w:rsidRDefault="00D26A1A" w:rsidP="0045085C">
            <w:pPr>
              <w:pStyle w:val="TableParagraph"/>
              <w:spacing w:line="267" w:lineRule="exact"/>
              <w:ind w:left="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stanje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117274" w14:textId="77777777" w:rsidR="00D26A1A" w:rsidRPr="00C117D0" w:rsidRDefault="00D26A1A" w:rsidP="0045085C">
            <w:pPr>
              <w:pStyle w:val="TableParagraph"/>
              <w:spacing w:line="267" w:lineRule="exact"/>
              <w:ind w:left="1084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stanje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4608F6D" w14:textId="77777777" w:rsidR="00D26A1A" w:rsidRPr="00C117D0" w:rsidRDefault="00D26A1A" w:rsidP="0045085C">
            <w:pPr>
              <w:pStyle w:val="TableParagraph"/>
              <w:spacing w:line="267" w:lineRule="exact"/>
              <w:ind w:left="389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indeks</w:t>
            </w:r>
          </w:p>
        </w:tc>
      </w:tr>
      <w:tr w:rsidR="00D26A1A" w:rsidRPr="00C117D0" w14:paraId="6827EE24" w14:textId="77777777" w:rsidTr="00D26A1A">
        <w:trPr>
          <w:trHeight w:hRule="exact" w:val="287"/>
        </w:trPr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BBACDB" w14:textId="77777777" w:rsidR="00D26A1A" w:rsidRPr="00C117D0" w:rsidRDefault="00D26A1A" w:rsidP="00450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E34479" w14:textId="77777777" w:rsidR="00D26A1A" w:rsidRPr="00C117D0" w:rsidRDefault="00D26A1A" w:rsidP="00450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C6938C" w14:textId="77777777" w:rsidR="00D26A1A" w:rsidRPr="00C117D0" w:rsidRDefault="00D26A1A" w:rsidP="0045085C">
            <w:pPr>
              <w:pStyle w:val="TableParagraph"/>
              <w:spacing w:before="25"/>
              <w:ind w:right="14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01.01.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17478A" w14:textId="77777777" w:rsidR="00D26A1A" w:rsidRPr="00C117D0" w:rsidRDefault="00D26A1A" w:rsidP="0045085C">
            <w:pPr>
              <w:pStyle w:val="TableParagraph"/>
              <w:spacing w:before="25"/>
              <w:ind w:left="1077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31.12.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203F44" w14:textId="77777777" w:rsidR="00D26A1A" w:rsidRPr="00C117D0" w:rsidRDefault="00D26A1A" w:rsidP="004508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E7BE22" w14:textId="77777777" w:rsidR="00D26A1A" w:rsidRPr="00C117D0" w:rsidRDefault="00D26A1A" w:rsidP="00D26A1A">
      <w:pPr>
        <w:rPr>
          <w:rFonts w:eastAsia="Calibri" w:cstheme="minorHAnsi"/>
          <w:sz w:val="20"/>
          <w:szCs w:val="20"/>
        </w:rPr>
      </w:pPr>
    </w:p>
    <w:p w14:paraId="7B75FD22" w14:textId="439A45FA" w:rsidR="00D26A1A" w:rsidRPr="00C117D0" w:rsidRDefault="00D26A1A" w:rsidP="00D26A1A">
      <w:pPr>
        <w:rPr>
          <w:rFonts w:eastAsia="Calibri" w:cstheme="minorHAnsi"/>
          <w:sz w:val="20"/>
          <w:szCs w:val="20"/>
        </w:rPr>
      </w:pPr>
    </w:p>
    <w:p w14:paraId="787CF8EF" w14:textId="77777777" w:rsidR="00D26A1A" w:rsidRPr="00C117D0" w:rsidRDefault="00D26A1A" w:rsidP="00D26A1A">
      <w:pPr>
        <w:rPr>
          <w:rFonts w:eastAsia="Calibri" w:cstheme="minorHAnsi"/>
          <w:sz w:val="20"/>
          <w:szCs w:val="20"/>
        </w:rPr>
      </w:pPr>
    </w:p>
    <w:p w14:paraId="5F695CC5" w14:textId="0BBB5E6C" w:rsidR="00D26A1A" w:rsidRPr="00C117D0" w:rsidRDefault="00D26A1A">
      <w:pPr>
        <w:rPr>
          <w:rFonts w:eastAsia="Calibri" w:cstheme="minorHAnsi"/>
          <w:sz w:val="20"/>
          <w:szCs w:val="20"/>
        </w:rPr>
        <w:sectPr w:rsidR="00D26A1A" w:rsidRPr="00C117D0" w:rsidSect="00783695">
          <w:type w:val="continuous"/>
          <w:pgSz w:w="11910" w:h="16840"/>
          <w:pgMar w:top="993" w:right="280" w:bottom="880" w:left="1000" w:header="720" w:footer="720" w:gutter="0"/>
          <w:cols w:space="720"/>
          <w:docGrid w:linePitch="299"/>
        </w:sectPr>
      </w:pPr>
    </w:p>
    <w:p w14:paraId="5AFFB2EC" w14:textId="0B1AD3FD" w:rsidR="00020EAF" w:rsidRDefault="00A54F7D" w:rsidP="00B36A21">
      <w:pPr>
        <w:pStyle w:val="Naslov1"/>
        <w:spacing w:before="59"/>
        <w:ind w:left="1025"/>
        <w:jc w:val="both"/>
        <w:rPr>
          <w:rFonts w:asciiTheme="minorHAnsi" w:hAnsiTheme="minorHAnsi" w:cstheme="minorHAnsi"/>
          <w:spacing w:val="-1"/>
        </w:rPr>
      </w:pPr>
      <w:r w:rsidRPr="00C117D0">
        <w:rPr>
          <w:rFonts w:asciiTheme="minorHAnsi" w:hAnsiTheme="minorHAnsi" w:cstheme="minorHAnsi"/>
        </w:rPr>
        <w:lastRenderedPageBreak/>
        <w:t>1</w:t>
      </w:r>
      <w:r w:rsidRPr="00C117D0">
        <w:rPr>
          <w:rFonts w:asciiTheme="minorHAnsi" w:hAnsiTheme="minorHAnsi" w:cstheme="minorHAnsi"/>
          <w:spacing w:val="15"/>
        </w:rPr>
        <w:t xml:space="preserve"> </w:t>
      </w:r>
      <w:r w:rsidRPr="00C117D0">
        <w:rPr>
          <w:rFonts w:asciiTheme="minorHAnsi" w:hAnsiTheme="minorHAnsi" w:cstheme="minorHAnsi"/>
          <w:spacing w:val="-1"/>
        </w:rPr>
        <w:t>Financijska</w:t>
      </w:r>
      <w:r w:rsidRPr="00C117D0">
        <w:rPr>
          <w:rFonts w:asciiTheme="minorHAnsi" w:hAnsiTheme="minorHAnsi" w:cstheme="minorHAnsi"/>
          <w:spacing w:val="-7"/>
        </w:rPr>
        <w:t xml:space="preserve"> </w:t>
      </w:r>
      <w:r w:rsidRPr="00C117D0">
        <w:rPr>
          <w:rFonts w:asciiTheme="minorHAnsi" w:hAnsiTheme="minorHAnsi" w:cstheme="minorHAnsi"/>
          <w:spacing w:val="-1"/>
        </w:rPr>
        <w:t>imovina</w:t>
      </w:r>
    </w:p>
    <w:p w14:paraId="1F433BB2" w14:textId="77777777" w:rsidR="00C117D0" w:rsidRPr="00C117D0" w:rsidRDefault="00C117D0" w:rsidP="00B36A21">
      <w:pPr>
        <w:pStyle w:val="Naslov1"/>
        <w:spacing w:before="59"/>
        <w:ind w:left="1025"/>
        <w:jc w:val="both"/>
        <w:rPr>
          <w:rFonts w:asciiTheme="minorHAnsi" w:hAnsiTheme="minorHAnsi" w:cstheme="minorHAnsi"/>
          <w:b w:val="0"/>
          <w:bCs w:val="0"/>
        </w:rPr>
      </w:pPr>
    </w:p>
    <w:p w14:paraId="1E7FE373" w14:textId="31B1BFE0" w:rsidR="00020EAF" w:rsidRPr="00C117D0" w:rsidRDefault="00A54F7D" w:rsidP="00B36A21">
      <w:pPr>
        <w:pStyle w:val="Tijeloteksta"/>
        <w:spacing w:before="84"/>
        <w:ind w:left="160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Financijska imovina sastoji se od novca </w:t>
      </w:r>
      <w:r w:rsidRPr="00C117D0">
        <w:rPr>
          <w:rFonts w:asciiTheme="minorHAnsi" w:hAnsiTheme="minorHAnsi" w:cstheme="minorHAnsi"/>
          <w:sz w:val="20"/>
          <w:szCs w:val="20"/>
        </w:rPr>
        <w:t>na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računu,</w:t>
      </w:r>
      <w:r w:rsid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blagajni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potraživanjima.</w:t>
      </w:r>
    </w:p>
    <w:p w14:paraId="2B4572D8" w14:textId="77777777" w:rsidR="00020EAF" w:rsidRPr="00C117D0" w:rsidRDefault="00020EAF" w:rsidP="00B36A21">
      <w:pPr>
        <w:jc w:val="both"/>
        <w:rPr>
          <w:rFonts w:eastAsia="Calibri" w:cstheme="minorHAnsi"/>
          <w:sz w:val="20"/>
          <w:szCs w:val="20"/>
        </w:rPr>
      </w:pPr>
    </w:p>
    <w:p w14:paraId="2253878F" w14:textId="77777777" w:rsidR="00020EAF" w:rsidRPr="00C117D0" w:rsidRDefault="00020EAF" w:rsidP="00B36A21">
      <w:pPr>
        <w:spacing w:before="7"/>
        <w:jc w:val="both"/>
        <w:rPr>
          <w:rFonts w:eastAsia="Calibri" w:cstheme="minorHAnsi"/>
          <w:sz w:val="20"/>
          <w:szCs w:val="20"/>
        </w:rPr>
      </w:pPr>
    </w:p>
    <w:p w14:paraId="7984508A" w14:textId="77777777" w:rsidR="00020EAF" w:rsidRPr="00C117D0" w:rsidRDefault="00A54F7D" w:rsidP="00B36A21">
      <w:pPr>
        <w:pStyle w:val="Naslov3"/>
        <w:ind w:left="1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>129 -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Ostala potraživanja</w:t>
      </w:r>
    </w:p>
    <w:p w14:paraId="3A4E46C2" w14:textId="032E5612" w:rsidR="00020EAF" w:rsidRDefault="00A54F7D" w:rsidP="00825917">
      <w:pPr>
        <w:pStyle w:val="Tijeloteksta"/>
        <w:ind w:left="1193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Prema indeksu za ovo izvještajno razdoblje saldo potraživanja veće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za </w:t>
      </w:r>
      <w:r w:rsidRPr="00C117D0">
        <w:rPr>
          <w:rFonts w:asciiTheme="minorHAnsi" w:hAnsiTheme="minorHAnsi" w:cstheme="minorHAnsi"/>
          <w:sz w:val="20"/>
          <w:szCs w:val="20"/>
        </w:rPr>
        <w:t>455 % 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prethodnu godinu</w:t>
      </w:r>
      <w:r w:rsidR="00825917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se na dane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predujmove za nabavu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didaktičke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opreme od sredstava ministarstva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potraživanja od DV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Vukovar </w:t>
      </w:r>
      <w:r w:rsidRPr="00C117D0">
        <w:rPr>
          <w:rFonts w:asciiTheme="minorHAnsi" w:hAnsiTheme="minorHAnsi" w:cstheme="minorHAnsi"/>
          <w:sz w:val="20"/>
          <w:szCs w:val="20"/>
        </w:rPr>
        <w:t xml:space="preserve">I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za</w:t>
      </w:r>
      <w:r w:rsidRPr="00C117D0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pokriće troškova plina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struje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za </w:t>
      </w:r>
      <w:r w:rsidRPr="00C117D0">
        <w:rPr>
          <w:rFonts w:asciiTheme="minorHAnsi" w:hAnsiTheme="minorHAnsi" w:cstheme="minorHAnsi"/>
          <w:sz w:val="20"/>
          <w:szCs w:val="20"/>
        </w:rPr>
        <w:t xml:space="preserve">XII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mjesec.</w:t>
      </w:r>
    </w:p>
    <w:p w14:paraId="23A8A6A4" w14:textId="77777777" w:rsidR="00825917" w:rsidRPr="00C117D0" w:rsidRDefault="00825917" w:rsidP="00825917">
      <w:pPr>
        <w:pStyle w:val="Tijeloteksta"/>
        <w:ind w:left="1193"/>
        <w:jc w:val="both"/>
        <w:rPr>
          <w:rFonts w:asciiTheme="minorHAnsi" w:hAnsiTheme="minorHAnsi" w:cstheme="minorHAnsi"/>
          <w:sz w:val="20"/>
          <w:szCs w:val="20"/>
        </w:rPr>
      </w:pPr>
    </w:p>
    <w:p w14:paraId="67FD4376" w14:textId="77777777" w:rsidR="00020EAF" w:rsidRPr="00C117D0" w:rsidRDefault="00A54F7D" w:rsidP="00B36A21">
      <w:pPr>
        <w:pStyle w:val="Naslov3"/>
        <w:ind w:left="1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>163 -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Potraživanja </w:t>
      </w:r>
      <w:r w:rsidRPr="00C117D0">
        <w:rPr>
          <w:rFonts w:asciiTheme="minorHAnsi" w:hAnsiTheme="minorHAnsi" w:cstheme="minorHAnsi"/>
          <w:sz w:val="20"/>
          <w:szCs w:val="20"/>
        </w:rPr>
        <w:t>za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pomoći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iz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inozemstva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od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subjekata unutar</w:t>
      </w:r>
      <w:r w:rsidRPr="00C117D0">
        <w:rPr>
          <w:rFonts w:asciiTheme="minorHAnsi" w:hAnsiTheme="minorHAnsi" w:cstheme="minorHAnsi"/>
          <w:sz w:val="20"/>
          <w:szCs w:val="20"/>
        </w:rPr>
        <w:t xml:space="preserve"> općeg proračuna</w:t>
      </w:r>
    </w:p>
    <w:p w14:paraId="1CF91AD2" w14:textId="63A39A73" w:rsidR="00020EAF" w:rsidRPr="00C117D0" w:rsidRDefault="00A54F7D" w:rsidP="00657EE0">
      <w:pPr>
        <w:pStyle w:val="Tijeloteksta"/>
        <w:ind w:left="1229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Prema indeksu za ovo izvještajno razdoblje saldo potraživanja veće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za </w:t>
      </w:r>
      <w:r w:rsidRPr="00C117D0">
        <w:rPr>
          <w:rFonts w:asciiTheme="minorHAnsi" w:hAnsiTheme="minorHAnsi" w:cstheme="minorHAnsi"/>
          <w:sz w:val="20"/>
          <w:szCs w:val="20"/>
        </w:rPr>
        <w:t>20 %</w:t>
      </w:r>
      <w:r w:rsidRPr="00C117D0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prethodnu godinu,</w:t>
      </w:r>
      <w:r w:rsidR="00657EE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se na potraživanje za plaću iz </w:t>
      </w:r>
      <w:r w:rsidRPr="00C117D0">
        <w:rPr>
          <w:rFonts w:asciiTheme="minorHAnsi" w:hAnsiTheme="minorHAnsi" w:cstheme="minorHAnsi"/>
          <w:sz w:val="20"/>
          <w:szCs w:val="20"/>
        </w:rPr>
        <w:t xml:space="preserve">EU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projekta "Super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biti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različit"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za razdoblje od rujna </w:t>
      </w:r>
      <w:r w:rsidRPr="00C117D0">
        <w:rPr>
          <w:rFonts w:asciiTheme="minorHAnsi" w:hAnsiTheme="minorHAnsi" w:cstheme="minorHAnsi"/>
          <w:sz w:val="20"/>
          <w:szCs w:val="20"/>
        </w:rPr>
        <w:t>do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prosinca </w:t>
      </w:r>
      <w:r w:rsidRPr="00C117D0">
        <w:rPr>
          <w:rFonts w:asciiTheme="minorHAnsi" w:hAnsiTheme="minorHAnsi" w:cstheme="minorHAnsi"/>
          <w:sz w:val="20"/>
          <w:szCs w:val="20"/>
        </w:rPr>
        <w:t xml:space="preserve">2022.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godine</w:t>
      </w:r>
    </w:p>
    <w:p w14:paraId="1F6A51DF" w14:textId="77777777" w:rsidR="00020EAF" w:rsidRPr="00C117D0" w:rsidRDefault="00020EAF">
      <w:pPr>
        <w:rPr>
          <w:rFonts w:eastAsia="Calibri" w:cstheme="minorHAnsi"/>
          <w:sz w:val="20"/>
          <w:szCs w:val="20"/>
        </w:rPr>
      </w:pPr>
    </w:p>
    <w:p w14:paraId="6C6137A5" w14:textId="77777777" w:rsidR="00966846" w:rsidRPr="00C117D0" w:rsidRDefault="00966846">
      <w:pPr>
        <w:rPr>
          <w:rFonts w:eastAsia="Calibri" w:cstheme="minorHAnsi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49"/>
        <w:gridCol w:w="4494"/>
        <w:gridCol w:w="1320"/>
        <w:gridCol w:w="1217"/>
        <w:gridCol w:w="1541"/>
      </w:tblGrid>
      <w:tr w:rsidR="00966846" w:rsidRPr="00C117D0" w14:paraId="6C5ED71B" w14:textId="77777777" w:rsidTr="0045085C">
        <w:trPr>
          <w:trHeight w:hRule="exact" w:val="588"/>
        </w:trPr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A0B5BE" w14:textId="77777777" w:rsidR="00966846" w:rsidRPr="00C117D0" w:rsidRDefault="00966846" w:rsidP="0045085C">
            <w:pPr>
              <w:pStyle w:val="TableParagraph"/>
              <w:tabs>
                <w:tab w:val="left" w:pos="2140"/>
                <w:tab w:val="left" w:pos="4670"/>
              </w:tabs>
              <w:spacing w:line="267" w:lineRule="exact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račun iz računskog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ab/>
            </w:r>
            <w:r w:rsidRPr="00C117D0">
              <w:rPr>
                <w:rFonts w:cstheme="minorHAnsi"/>
                <w:w w:val="95"/>
                <w:sz w:val="20"/>
                <w:szCs w:val="20"/>
              </w:rPr>
              <w:t>opis</w:t>
            </w:r>
            <w:r w:rsidRPr="00C117D0">
              <w:rPr>
                <w:rFonts w:cstheme="minorHAnsi"/>
                <w:w w:val="95"/>
                <w:sz w:val="20"/>
                <w:szCs w:val="20"/>
              </w:rPr>
              <w:tab/>
            </w:r>
            <w:r w:rsidRPr="00C117D0">
              <w:rPr>
                <w:rFonts w:cstheme="minorHAnsi"/>
                <w:sz w:val="20"/>
                <w:szCs w:val="20"/>
              </w:rPr>
              <w:t>AOP</w:t>
            </w:r>
          </w:p>
          <w:p w14:paraId="78691D27" w14:textId="77777777" w:rsidR="00966846" w:rsidRPr="00C117D0" w:rsidRDefault="00966846" w:rsidP="0045085C">
            <w:pPr>
              <w:pStyle w:val="TableParagraph"/>
              <w:spacing w:before="79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plana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9046EB" w14:textId="77777777" w:rsidR="00966846" w:rsidRPr="00C117D0" w:rsidRDefault="00966846" w:rsidP="0045085C">
            <w:pPr>
              <w:pStyle w:val="TableParagraph"/>
              <w:spacing w:line="267" w:lineRule="exact"/>
              <w:ind w:left="3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stanje</w:t>
            </w:r>
          </w:p>
          <w:p w14:paraId="00FD98FD" w14:textId="77777777" w:rsidR="00966846" w:rsidRPr="00C117D0" w:rsidRDefault="00966846" w:rsidP="0045085C">
            <w:pPr>
              <w:pStyle w:val="TableParagraph"/>
              <w:spacing w:before="79"/>
              <w:ind w:left="3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01.01.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E2DFE1" w14:textId="77777777" w:rsidR="00966846" w:rsidRPr="00C117D0" w:rsidRDefault="00966846" w:rsidP="0045085C">
            <w:pPr>
              <w:pStyle w:val="TableParagraph"/>
              <w:spacing w:line="267" w:lineRule="exact"/>
              <w:ind w:left="3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stanje</w:t>
            </w:r>
          </w:p>
          <w:p w14:paraId="69B37688" w14:textId="77777777" w:rsidR="00966846" w:rsidRPr="00C117D0" w:rsidRDefault="00966846" w:rsidP="0045085C">
            <w:pPr>
              <w:pStyle w:val="TableParagraph"/>
              <w:spacing w:before="79"/>
              <w:ind w:left="31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31.12.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D722CD" w14:textId="77777777" w:rsidR="00966846" w:rsidRPr="00C117D0" w:rsidRDefault="00966846" w:rsidP="0045085C">
            <w:pPr>
              <w:pStyle w:val="TableParagraph"/>
              <w:spacing w:line="267" w:lineRule="exact"/>
              <w:ind w:left="38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indeks</w:t>
            </w:r>
          </w:p>
        </w:tc>
      </w:tr>
      <w:tr w:rsidR="00966846" w:rsidRPr="00C117D0" w14:paraId="39E93B5E" w14:textId="77777777" w:rsidTr="00D26A1A">
        <w:trPr>
          <w:trHeight w:hRule="exact" w:val="29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F0F56" w14:textId="77777777" w:rsidR="00966846" w:rsidRPr="00C117D0" w:rsidRDefault="00966846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w w:val="95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18B3" w14:textId="77777777" w:rsidR="00966846" w:rsidRPr="00C117D0" w:rsidRDefault="00966846" w:rsidP="0045085C">
            <w:pPr>
              <w:pStyle w:val="TableParagraph"/>
              <w:spacing w:before="55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Financijska imovina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C8FA6" w14:textId="77777777" w:rsidR="00966846" w:rsidRPr="00C117D0" w:rsidRDefault="00966846" w:rsidP="00D26A1A">
            <w:pPr>
              <w:pStyle w:val="TableParagraph"/>
              <w:spacing w:before="5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646.206,00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FC0A1" w14:textId="77777777" w:rsidR="00966846" w:rsidRPr="00C117D0" w:rsidRDefault="00966846" w:rsidP="00D26A1A">
            <w:pPr>
              <w:pStyle w:val="TableParagraph"/>
              <w:spacing w:before="5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631.784,66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D9490" w14:textId="77777777" w:rsidR="00966846" w:rsidRPr="00C117D0" w:rsidRDefault="00966846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98%</w:t>
            </w:r>
          </w:p>
        </w:tc>
      </w:tr>
      <w:tr w:rsidR="00966846" w:rsidRPr="00C117D0" w14:paraId="1193F10E" w14:textId="77777777" w:rsidTr="00D26A1A">
        <w:trPr>
          <w:trHeight w:hRule="exact" w:val="32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9763EF" w14:textId="77777777" w:rsidR="00966846" w:rsidRPr="00C117D0" w:rsidRDefault="00966846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E1990C" w14:textId="77777777" w:rsidR="00966846" w:rsidRPr="00C117D0" w:rsidRDefault="00966846" w:rsidP="0045085C">
            <w:pPr>
              <w:pStyle w:val="TableParagraph"/>
              <w:spacing w:before="55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Novac na računu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B9374D" w14:textId="77777777" w:rsidR="00966846" w:rsidRPr="00C117D0" w:rsidRDefault="00966846" w:rsidP="00D26A1A">
            <w:pPr>
              <w:pStyle w:val="TableParagraph"/>
              <w:spacing w:before="5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488.649,00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8B6BEC" w14:textId="77777777" w:rsidR="00966846" w:rsidRPr="00C117D0" w:rsidRDefault="00966846" w:rsidP="00D26A1A">
            <w:pPr>
              <w:pStyle w:val="TableParagraph"/>
              <w:spacing w:before="5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423.087,11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B82C9B" w14:textId="77777777" w:rsidR="00966846" w:rsidRPr="00C117D0" w:rsidRDefault="00966846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87%</w:t>
            </w:r>
          </w:p>
        </w:tc>
      </w:tr>
      <w:tr w:rsidR="00966846" w:rsidRPr="00C117D0" w14:paraId="39F6FC3C" w14:textId="77777777" w:rsidTr="00D26A1A">
        <w:trPr>
          <w:trHeight w:hRule="exact" w:val="293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36925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5B716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Novac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z w:val="20"/>
                <w:szCs w:val="20"/>
              </w:rPr>
              <w:t>u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blagajni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BDB092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4.086,00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2B81F8" w14:textId="77777777" w:rsidR="00966846" w:rsidRPr="00C117D0" w:rsidRDefault="00966846" w:rsidP="00D26A1A">
            <w:pPr>
              <w:pStyle w:val="TableParagraph"/>
              <w:spacing w:before="33"/>
              <w:ind w:right="2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5D207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0%</w:t>
            </w:r>
          </w:p>
        </w:tc>
      </w:tr>
      <w:tr w:rsidR="00966846" w:rsidRPr="00C117D0" w14:paraId="46C5F650" w14:textId="77777777" w:rsidTr="00D26A1A">
        <w:trPr>
          <w:trHeight w:hRule="exact" w:val="293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374B49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FFFEC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Potraivanja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od zaposlenih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19B064" w14:textId="77777777" w:rsidR="00966846" w:rsidRPr="00C117D0" w:rsidRDefault="00966846" w:rsidP="00D26A1A">
            <w:pPr>
              <w:pStyle w:val="TableParagraph"/>
              <w:spacing w:before="33"/>
              <w:ind w:right="2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90B3E2" w14:textId="77777777" w:rsidR="00966846" w:rsidRPr="00C117D0" w:rsidRDefault="00966846" w:rsidP="00D26A1A">
            <w:pPr>
              <w:pStyle w:val="TableParagraph"/>
              <w:spacing w:before="33"/>
              <w:ind w:right="2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1D0D8" w14:textId="77777777" w:rsidR="00966846" w:rsidRPr="00C117D0" w:rsidRDefault="00966846" w:rsidP="00450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6846" w:rsidRPr="00C117D0" w14:paraId="4919E9C7" w14:textId="77777777" w:rsidTr="00D26A1A">
        <w:trPr>
          <w:trHeight w:hRule="exact" w:val="293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87410A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6FEA3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Potraživanja za poreze </w:t>
            </w:r>
            <w:r w:rsidRPr="00C117D0">
              <w:rPr>
                <w:rFonts w:cstheme="minorHAnsi"/>
                <w:sz w:val="20"/>
                <w:szCs w:val="20"/>
              </w:rPr>
              <w:t>i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doprinose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F3A388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1.463,00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D57CF5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1.462,75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7BA12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100%</w:t>
            </w:r>
          </w:p>
        </w:tc>
      </w:tr>
      <w:tr w:rsidR="00966846" w:rsidRPr="00C117D0" w14:paraId="4AE02627" w14:textId="77777777" w:rsidTr="00D26A1A">
        <w:trPr>
          <w:trHeight w:hRule="exact" w:val="293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A5BB4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CBBCB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Ostala potraživanja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8D2574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14.477,00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E2A14A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65.942,70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27F07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455%</w:t>
            </w:r>
          </w:p>
        </w:tc>
      </w:tr>
      <w:tr w:rsidR="00966846" w:rsidRPr="00C117D0" w14:paraId="62C41108" w14:textId="77777777" w:rsidTr="00D26A1A">
        <w:trPr>
          <w:trHeight w:hRule="exact" w:val="294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494B1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8FAB4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Potraživ.za pomoć.pror.korisn.iz proračuna koji im</w:t>
            </w:r>
            <w:r w:rsidRPr="00C117D0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nije nadležan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66B245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21.346,00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D1C39A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25.478,58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9D02D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119%</w:t>
            </w:r>
          </w:p>
        </w:tc>
      </w:tr>
      <w:tr w:rsidR="00966846" w:rsidRPr="00C117D0" w14:paraId="42860535" w14:textId="77777777" w:rsidTr="00D26A1A">
        <w:trPr>
          <w:trHeight w:hRule="exact" w:val="294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E5313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5BA5A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Potraživanja za prihode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od imovine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DAB5E1" w14:textId="77777777" w:rsidR="00966846" w:rsidRPr="00C117D0" w:rsidRDefault="00966846" w:rsidP="00D26A1A">
            <w:pPr>
              <w:pStyle w:val="TableParagraph"/>
              <w:spacing w:before="33"/>
              <w:ind w:right="2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8078DD" w14:textId="77777777" w:rsidR="00966846" w:rsidRPr="00C117D0" w:rsidRDefault="00966846" w:rsidP="00D26A1A">
            <w:pPr>
              <w:pStyle w:val="TableParagraph"/>
              <w:spacing w:before="33"/>
              <w:ind w:right="2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9A759" w14:textId="77777777" w:rsidR="00966846" w:rsidRPr="00C117D0" w:rsidRDefault="00966846" w:rsidP="00450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6846" w:rsidRPr="00C117D0" w14:paraId="0194B016" w14:textId="77777777" w:rsidTr="00D26A1A">
        <w:trPr>
          <w:trHeight w:hRule="exact" w:val="293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82901B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DF2B15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Potraživanja </w:t>
            </w:r>
            <w:r w:rsidRPr="00C117D0">
              <w:rPr>
                <w:rFonts w:cstheme="minorHAnsi"/>
                <w:sz w:val="20"/>
                <w:szCs w:val="20"/>
              </w:rPr>
              <w:t>po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poseb.propisa.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84A537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101.757,00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C2E7B3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109.645,29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3FAB20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108%</w:t>
            </w:r>
          </w:p>
        </w:tc>
      </w:tr>
      <w:tr w:rsidR="00966846" w:rsidRPr="00C117D0" w14:paraId="4B5DACE1" w14:textId="77777777" w:rsidTr="00D26A1A">
        <w:trPr>
          <w:trHeight w:hRule="exact" w:val="293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3FE14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7270D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Potraživanja za prihode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prod.proiz.i usluga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91DE3D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740,00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078CB3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300,00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D6DE4" w14:textId="77777777" w:rsidR="00966846" w:rsidRPr="00C117D0" w:rsidRDefault="00966846" w:rsidP="00450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6846" w:rsidRPr="00C117D0" w14:paraId="5F5DBD4C" w14:textId="77777777" w:rsidTr="00D26A1A">
        <w:trPr>
          <w:trHeight w:hRule="exact" w:val="441"/>
        </w:trPr>
        <w:tc>
          <w:tcPr>
            <w:tcW w:w="9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BE008A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191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78EF2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Rashodi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budućih razdoblja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A3811B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13.688,00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9C9C36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5.868,23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218E52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43%</w:t>
            </w:r>
          </w:p>
        </w:tc>
      </w:tr>
      <w:tr w:rsidR="00966846" w:rsidRPr="00C117D0" w14:paraId="2EFAB411" w14:textId="77777777" w:rsidTr="00A97E9D">
        <w:trPr>
          <w:trHeight w:hRule="exact" w:val="661"/>
        </w:trPr>
        <w:tc>
          <w:tcPr>
            <w:tcW w:w="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00D3" w14:textId="77777777" w:rsidR="00966846" w:rsidRPr="00C117D0" w:rsidRDefault="00966846" w:rsidP="00450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06DEE" w14:textId="77777777" w:rsidR="00966846" w:rsidRPr="00C117D0" w:rsidRDefault="00966846" w:rsidP="0045085C">
            <w:pPr>
              <w:pStyle w:val="TableParagraph"/>
              <w:spacing w:before="7"/>
              <w:rPr>
                <w:rFonts w:eastAsia="Calibri" w:cstheme="minorHAnsi"/>
                <w:sz w:val="20"/>
                <w:szCs w:val="20"/>
              </w:rPr>
            </w:pPr>
          </w:p>
          <w:p w14:paraId="1955FDAF" w14:textId="77777777" w:rsidR="00966846" w:rsidRPr="00C117D0" w:rsidRDefault="00966846" w:rsidP="0045085C">
            <w:pPr>
              <w:pStyle w:val="TableParagraph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i/>
                <w:sz w:val="20"/>
                <w:szCs w:val="20"/>
              </w:rPr>
              <w:t>OBVEZE</w:t>
            </w:r>
            <w:r w:rsidRPr="00C117D0">
              <w:rPr>
                <w:rFonts w:cs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b/>
                <w:i/>
                <w:sz w:val="20"/>
                <w:szCs w:val="20"/>
              </w:rPr>
              <w:t xml:space="preserve">I </w:t>
            </w:r>
            <w:r w:rsidRPr="00C117D0">
              <w:rPr>
                <w:rFonts w:cstheme="minorHAnsi"/>
                <w:b/>
                <w:i/>
                <w:spacing w:val="-1"/>
                <w:sz w:val="20"/>
                <w:szCs w:val="20"/>
              </w:rPr>
              <w:t>VLASTITI</w:t>
            </w:r>
            <w:r w:rsidRPr="00C117D0">
              <w:rPr>
                <w:rFonts w:cstheme="minorHAnsi"/>
                <w:b/>
                <w:i/>
                <w:sz w:val="20"/>
                <w:szCs w:val="20"/>
              </w:rPr>
              <w:t xml:space="preserve"> IZVORI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1DB39" w14:textId="77777777" w:rsidR="00966846" w:rsidRPr="00C117D0" w:rsidRDefault="00966846" w:rsidP="00D26A1A">
            <w:pPr>
              <w:pStyle w:val="TableParagraph"/>
              <w:spacing w:before="7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373D978" w14:textId="77777777" w:rsidR="00966846" w:rsidRPr="00C117D0" w:rsidRDefault="00966846" w:rsidP="00D26A1A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1.871.279,00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AC089" w14:textId="77777777" w:rsidR="00966846" w:rsidRPr="00C117D0" w:rsidRDefault="00966846" w:rsidP="00D26A1A">
            <w:pPr>
              <w:pStyle w:val="TableParagraph"/>
              <w:spacing w:before="7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0692FD9" w14:textId="77777777" w:rsidR="00966846" w:rsidRPr="00C117D0" w:rsidRDefault="00966846" w:rsidP="00D26A1A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1.765.610,67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D56D9" w14:textId="77777777" w:rsidR="00966846" w:rsidRPr="00C117D0" w:rsidRDefault="00966846" w:rsidP="0045085C">
            <w:pPr>
              <w:pStyle w:val="TableParagraph"/>
              <w:spacing w:before="7"/>
              <w:rPr>
                <w:rFonts w:eastAsia="Calibri" w:cstheme="minorHAnsi"/>
                <w:sz w:val="20"/>
                <w:szCs w:val="20"/>
              </w:rPr>
            </w:pPr>
          </w:p>
          <w:p w14:paraId="4DD99374" w14:textId="77777777" w:rsidR="00966846" w:rsidRPr="00C117D0" w:rsidRDefault="00966846" w:rsidP="0045085C">
            <w:pPr>
              <w:pStyle w:val="TableParagraph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94%</w:t>
            </w:r>
          </w:p>
        </w:tc>
      </w:tr>
      <w:tr w:rsidR="00966846" w:rsidRPr="00C117D0" w14:paraId="359B05F9" w14:textId="77777777" w:rsidTr="00D26A1A">
        <w:trPr>
          <w:trHeight w:hRule="exact" w:val="29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AB5E" w14:textId="77777777" w:rsidR="00966846" w:rsidRPr="00C117D0" w:rsidRDefault="00966846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w w:val="95"/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D2204" w14:textId="77777777" w:rsidR="00966846" w:rsidRPr="00C117D0" w:rsidRDefault="00966846" w:rsidP="0045085C">
            <w:pPr>
              <w:pStyle w:val="TableParagraph"/>
              <w:spacing w:before="55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Obveze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EF0BC" w14:textId="77777777" w:rsidR="00966846" w:rsidRPr="00C117D0" w:rsidRDefault="00966846" w:rsidP="00D26A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62AC0" w14:textId="77777777" w:rsidR="00966846" w:rsidRPr="00C117D0" w:rsidRDefault="00966846" w:rsidP="00D26A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2C20B" w14:textId="77777777" w:rsidR="00966846" w:rsidRPr="00C117D0" w:rsidRDefault="00966846" w:rsidP="00450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6846" w:rsidRPr="00C117D0" w14:paraId="0A45C70A" w14:textId="77777777" w:rsidTr="00D26A1A">
        <w:trPr>
          <w:trHeight w:hRule="exact" w:val="328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410377" w14:textId="77777777" w:rsidR="00966846" w:rsidRPr="00C117D0" w:rsidRDefault="00966846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231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2EB630" w14:textId="77777777" w:rsidR="00966846" w:rsidRPr="00C117D0" w:rsidRDefault="00966846" w:rsidP="0045085C">
            <w:pPr>
              <w:pStyle w:val="TableParagraph"/>
              <w:spacing w:before="55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Obveze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za zaposlene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100DA0" w14:textId="77777777" w:rsidR="00966846" w:rsidRPr="00C117D0" w:rsidRDefault="00966846" w:rsidP="00D26A1A">
            <w:pPr>
              <w:pStyle w:val="TableParagraph"/>
              <w:spacing w:before="5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311.565,00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E7AA30" w14:textId="77777777" w:rsidR="00966846" w:rsidRPr="00C117D0" w:rsidRDefault="00966846" w:rsidP="00D26A1A">
            <w:pPr>
              <w:pStyle w:val="TableParagraph"/>
              <w:spacing w:before="5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408.040,27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78BF0A" w14:textId="77777777" w:rsidR="00966846" w:rsidRPr="00C117D0" w:rsidRDefault="00966846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131%</w:t>
            </w:r>
          </w:p>
        </w:tc>
      </w:tr>
      <w:tr w:rsidR="00966846" w:rsidRPr="00C117D0" w14:paraId="770F95D6" w14:textId="77777777" w:rsidTr="00D26A1A">
        <w:trPr>
          <w:trHeight w:hRule="exact" w:val="294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18D65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232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A2F77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Obveze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za materijalne 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>rashode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8B9E8D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70.894,00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4E7B83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121.602,36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526D5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172%</w:t>
            </w:r>
          </w:p>
        </w:tc>
      </w:tr>
      <w:tr w:rsidR="00966846" w:rsidRPr="00C117D0" w14:paraId="6A85057D" w14:textId="77777777" w:rsidTr="00D26A1A">
        <w:trPr>
          <w:trHeight w:hRule="exact" w:val="293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F4387E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234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7F617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Obveze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za 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>finan.rashode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18B2A9" w14:textId="77777777" w:rsidR="00966846" w:rsidRPr="00C117D0" w:rsidRDefault="00966846" w:rsidP="00D26A1A">
            <w:pPr>
              <w:pStyle w:val="TableParagraph"/>
              <w:spacing w:before="33"/>
              <w:ind w:right="1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896,00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8AE339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1.228,65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BD5C7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137%</w:t>
            </w:r>
          </w:p>
        </w:tc>
      </w:tr>
      <w:tr w:rsidR="00966846" w:rsidRPr="00C117D0" w14:paraId="0DE540AF" w14:textId="77777777" w:rsidTr="00D26A1A">
        <w:trPr>
          <w:trHeight w:hRule="exact" w:val="441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307038" w14:textId="77777777" w:rsidR="00966846" w:rsidRPr="00C117D0" w:rsidRDefault="00966846" w:rsidP="00450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DC5B9" w14:textId="77777777" w:rsidR="00966846" w:rsidRPr="00C117D0" w:rsidRDefault="00966846" w:rsidP="00450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A71894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383.355,00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66E5D1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530.871,28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B6D19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138%</w:t>
            </w:r>
          </w:p>
        </w:tc>
      </w:tr>
      <w:tr w:rsidR="00966846" w:rsidRPr="00C117D0" w14:paraId="6915F22A" w14:textId="77777777" w:rsidTr="00D26A1A">
        <w:trPr>
          <w:trHeight w:hRule="exact" w:val="441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EF42EE" w14:textId="77777777" w:rsidR="00966846" w:rsidRPr="00C117D0" w:rsidRDefault="00966846" w:rsidP="0045085C">
            <w:pPr>
              <w:pStyle w:val="TableParagraph"/>
              <w:spacing w:before="7"/>
              <w:rPr>
                <w:rFonts w:eastAsia="Calibri" w:cstheme="minorHAnsi"/>
                <w:sz w:val="20"/>
                <w:szCs w:val="20"/>
              </w:rPr>
            </w:pPr>
          </w:p>
          <w:p w14:paraId="2BE777A2" w14:textId="77777777" w:rsidR="00966846" w:rsidRPr="00C117D0" w:rsidRDefault="00966846" w:rsidP="0045085C">
            <w:pPr>
              <w:pStyle w:val="TableParagraph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911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54D27" w14:textId="77777777" w:rsidR="00966846" w:rsidRPr="00C117D0" w:rsidRDefault="00966846" w:rsidP="0045085C">
            <w:pPr>
              <w:pStyle w:val="TableParagraph"/>
              <w:spacing w:before="7"/>
              <w:rPr>
                <w:rFonts w:eastAsia="Calibri" w:cstheme="minorHAnsi"/>
                <w:sz w:val="20"/>
                <w:szCs w:val="20"/>
              </w:rPr>
            </w:pPr>
          </w:p>
          <w:p w14:paraId="1CCDC010" w14:textId="77777777" w:rsidR="00966846" w:rsidRPr="00C117D0" w:rsidRDefault="00966846" w:rsidP="0045085C">
            <w:pPr>
              <w:pStyle w:val="TableParagraph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Vlastiti 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>izvori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 xml:space="preserve"> iz proračuna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4DF90F" w14:textId="77777777" w:rsidR="00966846" w:rsidRPr="00C117D0" w:rsidRDefault="00966846" w:rsidP="00D26A1A">
            <w:pPr>
              <w:pStyle w:val="TableParagraph"/>
              <w:spacing w:before="7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65886B8" w14:textId="77777777" w:rsidR="00966846" w:rsidRPr="00C117D0" w:rsidRDefault="00966846" w:rsidP="00D26A1A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1.222.923,00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352B9E" w14:textId="77777777" w:rsidR="00966846" w:rsidRPr="00C117D0" w:rsidRDefault="00966846" w:rsidP="00D26A1A">
            <w:pPr>
              <w:pStyle w:val="TableParagraph"/>
              <w:spacing w:before="7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BD72018" w14:textId="77777777" w:rsidR="00966846" w:rsidRPr="00C117D0" w:rsidRDefault="00966846" w:rsidP="00D26A1A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1.133.826,01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70E70" w14:textId="77777777" w:rsidR="00966846" w:rsidRPr="00C117D0" w:rsidRDefault="00966846" w:rsidP="0045085C">
            <w:pPr>
              <w:pStyle w:val="TableParagraph"/>
              <w:spacing w:before="7"/>
              <w:rPr>
                <w:rFonts w:eastAsia="Calibri" w:cstheme="minorHAnsi"/>
                <w:sz w:val="20"/>
                <w:szCs w:val="20"/>
              </w:rPr>
            </w:pPr>
          </w:p>
          <w:p w14:paraId="0EF1B0BD" w14:textId="77777777" w:rsidR="00966846" w:rsidRPr="00C117D0" w:rsidRDefault="00966846" w:rsidP="0045085C">
            <w:pPr>
              <w:pStyle w:val="TableParagraph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93%</w:t>
            </w:r>
          </w:p>
        </w:tc>
      </w:tr>
      <w:tr w:rsidR="00966846" w:rsidRPr="00C117D0" w14:paraId="0FD7B98E" w14:textId="77777777" w:rsidTr="00D26A1A">
        <w:trPr>
          <w:trHeight w:hRule="exact" w:val="293"/>
        </w:trPr>
        <w:tc>
          <w:tcPr>
            <w:tcW w:w="9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F8153F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922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3B927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Višak/manjak</w:t>
            </w:r>
            <w:r w:rsidRPr="00C117D0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spacing w:val="-1"/>
                <w:sz w:val="20"/>
                <w:szCs w:val="20"/>
              </w:rPr>
              <w:t>prihoda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F2C789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141.158,00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DDBFB6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-34.510,49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10AD5D" w14:textId="77777777" w:rsidR="00966846" w:rsidRPr="00C117D0" w:rsidRDefault="00966846" w:rsidP="0045085C">
            <w:pPr>
              <w:pStyle w:val="TableParagraph"/>
              <w:spacing w:before="33"/>
              <w:ind w:right="19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w w:val="95"/>
                <w:sz w:val="20"/>
                <w:szCs w:val="20"/>
              </w:rPr>
              <w:t>-24%</w:t>
            </w:r>
          </w:p>
        </w:tc>
      </w:tr>
      <w:tr w:rsidR="00966846" w:rsidRPr="00C117D0" w14:paraId="5057DC0A" w14:textId="77777777" w:rsidTr="00D26A1A">
        <w:trPr>
          <w:trHeight w:hRule="exact" w:val="260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63E4C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4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0CEEA" w14:textId="77777777" w:rsidR="00966846" w:rsidRPr="00C117D0" w:rsidRDefault="00966846" w:rsidP="0045085C">
            <w:pPr>
              <w:pStyle w:val="TableParagraph"/>
              <w:spacing w:before="33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pacing w:val="-1"/>
                <w:sz w:val="20"/>
                <w:szCs w:val="20"/>
              </w:rPr>
              <w:t>Obračunati prihodi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EB0AB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123.843,00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C3270" w14:textId="77777777" w:rsidR="00966846" w:rsidRPr="00C117D0" w:rsidRDefault="00966846" w:rsidP="00D26A1A">
            <w:pPr>
              <w:pStyle w:val="TableParagraph"/>
              <w:spacing w:before="3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sz w:val="20"/>
                <w:szCs w:val="20"/>
              </w:rPr>
              <w:t>135.423,87</w:t>
            </w:r>
          </w:p>
        </w:tc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7D3DF" w14:textId="77777777" w:rsidR="00966846" w:rsidRPr="00C117D0" w:rsidRDefault="00966846" w:rsidP="0045085C">
            <w:pPr>
              <w:pStyle w:val="TableParagraph"/>
              <w:spacing w:before="33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109%</w:t>
            </w:r>
          </w:p>
        </w:tc>
      </w:tr>
      <w:tr w:rsidR="00966846" w:rsidRPr="00C117D0" w14:paraId="4231D005" w14:textId="77777777" w:rsidTr="00D26A1A">
        <w:trPr>
          <w:trHeight w:hRule="exact" w:val="29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15727" w14:textId="77777777" w:rsidR="00966846" w:rsidRPr="00C117D0" w:rsidRDefault="00966846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w w:val="95"/>
                <w:sz w:val="20"/>
                <w:szCs w:val="20"/>
              </w:rPr>
              <w:t>9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661C" w14:textId="77777777" w:rsidR="00966846" w:rsidRPr="00C117D0" w:rsidRDefault="00966846" w:rsidP="0045085C">
            <w:pPr>
              <w:pStyle w:val="TableParagraph"/>
              <w:spacing w:before="55"/>
              <w:ind w:left="20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Vlastiti</w:t>
            </w:r>
            <w:r w:rsidRPr="00C117D0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C117D0">
              <w:rPr>
                <w:rFonts w:cstheme="minorHAnsi"/>
                <w:b/>
                <w:spacing w:val="-1"/>
                <w:sz w:val="20"/>
                <w:szCs w:val="20"/>
              </w:rPr>
              <w:t>izvori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F0C12" w14:textId="77777777" w:rsidR="00966846" w:rsidRPr="00C117D0" w:rsidRDefault="00966846" w:rsidP="00D26A1A">
            <w:pPr>
              <w:pStyle w:val="TableParagraph"/>
              <w:spacing w:before="5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1.487.924,00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F0ED0" w14:textId="77777777" w:rsidR="00966846" w:rsidRPr="00C117D0" w:rsidRDefault="00966846" w:rsidP="00D26A1A">
            <w:pPr>
              <w:pStyle w:val="TableParagraph"/>
              <w:spacing w:before="5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1.234.739,39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84091" w14:textId="77777777" w:rsidR="00966846" w:rsidRPr="00C117D0" w:rsidRDefault="00966846" w:rsidP="0045085C">
            <w:pPr>
              <w:pStyle w:val="TableParagraph"/>
              <w:spacing w:before="55"/>
              <w:ind w:right="18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C117D0">
              <w:rPr>
                <w:rFonts w:cstheme="minorHAnsi"/>
                <w:b/>
                <w:sz w:val="20"/>
                <w:szCs w:val="20"/>
              </w:rPr>
              <w:t>83%</w:t>
            </w:r>
          </w:p>
        </w:tc>
      </w:tr>
    </w:tbl>
    <w:p w14:paraId="1B86B957" w14:textId="4CD39753" w:rsidR="00966846" w:rsidRPr="00C117D0" w:rsidRDefault="00966846">
      <w:pPr>
        <w:rPr>
          <w:rFonts w:eastAsia="Calibri" w:cstheme="minorHAnsi"/>
          <w:sz w:val="20"/>
          <w:szCs w:val="20"/>
        </w:rPr>
        <w:sectPr w:rsidR="00966846" w:rsidRPr="00C117D0" w:rsidSect="00D92D9F">
          <w:pgSz w:w="11910" w:h="16840"/>
          <w:pgMar w:top="993" w:right="1278" w:bottom="900" w:left="1000" w:header="720" w:footer="720" w:gutter="0"/>
          <w:cols w:space="720"/>
          <w:docGrid w:linePitch="299"/>
        </w:sectPr>
      </w:pPr>
    </w:p>
    <w:p w14:paraId="0EAAF2E1" w14:textId="77777777" w:rsidR="00020EAF" w:rsidRPr="00C117D0" w:rsidRDefault="00A54F7D" w:rsidP="00B36A21">
      <w:pPr>
        <w:pStyle w:val="Naslov3"/>
        <w:numPr>
          <w:ilvl w:val="0"/>
          <w:numId w:val="4"/>
        </w:numPr>
        <w:tabs>
          <w:tab w:val="left" w:pos="422"/>
        </w:tabs>
        <w:spacing w:before="68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lastRenderedPageBreak/>
        <w:t xml:space="preserve">-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Obveze</w:t>
      </w:r>
      <w:r w:rsidRPr="00C117D0">
        <w:rPr>
          <w:rFonts w:asciiTheme="minorHAnsi" w:hAnsiTheme="minorHAnsi" w:cstheme="minorHAnsi"/>
          <w:sz w:val="20"/>
          <w:szCs w:val="20"/>
        </w:rPr>
        <w:t xml:space="preserve"> za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zaposlene</w:t>
      </w:r>
    </w:p>
    <w:p w14:paraId="4F34591C" w14:textId="77777777" w:rsidR="00020EAF" w:rsidRPr="00C117D0" w:rsidRDefault="00A54F7D" w:rsidP="00B36A21">
      <w:pPr>
        <w:pStyle w:val="Tijeloteksta"/>
        <w:ind w:left="1173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Povećane su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prethodnu godinu zbog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većeg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broja zaposlenika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2022.</w:t>
      </w:r>
    </w:p>
    <w:p w14:paraId="264B69EE" w14:textId="77777777" w:rsidR="00020EAF" w:rsidRPr="00C117D0" w:rsidRDefault="00A54F7D" w:rsidP="00657EE0">
      <w:pPr>
        <w:pStyle w:val="Tijeloteksta"/>
        <w:ind w:left="1173" w:right="849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Povećan broj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zaposlenika iz projekta "Vrtić za bolji život",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povećanje osnovice za izračun plaće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koeficijenata</w:t>
      </w:r>
    </w:p>
    <w:p w14:paraId="362B925F" w14:textId="77777777" w:rsidR="00020EAF" w:rsidRPr="00C117D0" w:rsidRDefault="00A54F7D" w:rsidP="00B36A21">
      <w:pPr>
        <w:pStyle w:val="Naslov3"/>
        <w:numPr>
          <w:ilvl w:val="0"/>
          <w:numId w:val="4"/>
        </w:numPr>
        <w:tabs>
          <w:tab w:val="left" w:pos="422"/>
        </w:tabs>
        <w:spacing w:before="95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 xml:space="preserve">-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Obveze</w:t>
      </w:r>
      <w:r w:rsidRPr="00C117D0">
        <w:rPr>
          <w:rFonts w:asciiTheme="minorHAnsi" w:hAnsiTheme="minorHAnsi" w:cstheme="minorHAnsi"/>
          <w:sz w:val="20"/>
          <w:szCs w:val="20"/>
        </w:rPr>
        <w:t xml:space="preserve"> za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materijalne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rashode</w:t>
      </w:r>
    </w:p>
    <w:p w14:paraId="409B2838" w14:textId="77777777" w:rsidR="00020EAF" w:rsidRPr="00C117D0" w:rsidRDefault="00A54F7D" w:rsidP="00B36A21">
      <w:pPr>
        <w:pStyle w:val="Tijeloteksta"/>
        <w:ind w:left="1173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Indeks povećanja </w:t>
      </w:r>
      <w:r w:rsidRPr="00C117D0">
        <w:rPr>
          <w:rFonts w:asciiTheme="minorHAnsi" w:hAnsiTheme="minorHAnsi" w:cstheme="minorHAnsi"/>
          <w:sz w:val="20"/>
          <w:szCs w:val="20"/>
        </w:rPr>
        <w:t>84 %, 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se na povećanje rashoda</w:t>
      </w:r>
      <w:r w:rsidRPr="00C117D0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za energiju (struja,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plin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topla voda)</w:t>
      </w:r>
    </w:p>
    <w:p w14:paraId="1B62C0CA" w14:textId="77777777" w:rsidR="00020EAF" w:rsidRPr="00C117D0" w:rsidRDefault="00A54F7D" w:rsidP="00B36A21">
      <w:pPr>
        <w:pStyle w:val="Naslov3"/>
        <w:spacing w:before="95"/>
        <w:ind w:left="14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>234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-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Obveze</w:t>
      </w:r>
      <w:r w:rsidRPr="00C117D0">
        <w:rPr>
          <w:rFonts w:asciiTheme="minorHAnsi" w:hAnsiTheme="minorHAnsi" w:cstheme="minorHAnsi"/>
          <w:sz w:val="20"/>
          <w:szCs w:val="20"/>
        </w:rPr>
        <w:t xml:space="preserve"> za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financijske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rashode</w:t>
      </w:r>
    </w:p>
    <w:p w14:paraId="5AB603F7" w14:textId="77777777" w:rsidR="00020EAF" w:rsidRPr="00C117D0" w:rsidRDefault="00A54F7D" w:rsidP="00B36A21">
      <w:pPr>
        <w:pStyle w:val="Tijeloteksta"/>
        <w:ind w:left="1173"/>
        <w:rPr>
          <w:rFonts w:asciiTheme="minorHAnsi" w:hAnsiTheme="minorHAnsi" w:cstheme="minorHAnsi"/>
          <w:spacing w:val="-1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Indeks povećanja od </w:t>
      </w:r>
      <w:r w:rsidRPr="00C117D0">
        <w:rPr>
          <w:rFonts w:asciiTheme="minorHAnsi" w:hAnsiTheme="minorHAnsi" w:cstheme="minorHAnsi"/>
          <w:sz w:val="20"/>
          <w:szCs w:val="20"/>
        </w:rPr>
        <w:t xml:space="preserve">37 %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odnosi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se na povećanje naknade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za bankovne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usluge</w:t>
      </w:r>
    </w:p>
    <w:p w14:paraId="0FC85E00" w14:textId="77777777" w:rsidR="00D26A1A" w:rsidRPr="00C117D0" w:rsidRDefault="00D26A1A" w:rsidP="00D26A1A">
      <w:pPr>
        <w:pStyle w:val="Tijeloteksta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9831" w:type="dxa"/>
        <w:tblInd w:w="108" w:type="dxa"/>
        <w:tblLook w:val="04A0" w:firstRow="1" w:lastRow="0" w:firstColumn="1" w:lastColumn="0" w:noHBand="0" w:noVBand="1"/>
      </w:tblPr>
      <w:tblGrid>
        <w:gridCol w:w="1028"/>
        <w:gridCol w:w="1240"/>
        <w:gridCol w:w="1313"/>
        <w:gridCol w:w="1496"/>
        <w:gridCol w:w="1585"/>
        <w:gridCol w:w="1565"/>
        <w:gridCol w:w="1604"/>
      </w:tblGrid>
      <w:tr w:rsidR="00D26A1A" w:rsidRPr="00D26A1A" w14:paraId="5A10E133" w14:textId="77777777" w:rsidTr="00760DE5">
        <w:trPr>
          <w:trHeight w:val="300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6497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Dječji vrtić Vukovar II primjenom članka 82.Pravilnika o proračunskom računovodstvu </w:t>
            </w:r>
          </w:p>
        </w:tc>
      </w:tr>
      <w:tr w:rsidR="00D26A1A" w:rsidRPr="00D26A1A" w14:paraId="0C642B5F" w14:textId="77777777" w:rsidTr="00760DE5">
        <w:trPr>
          <w:trHeight w:val="300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548B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b/>
                <w:bCs/>
                <w:sz w:val="20"/>
                <w:szCs w:val="20"/>
                <w:lang w:val="hr-HR" w:eastAsia="hr-HR"/>
              </w:rPr>
              <w:t>i računskom planu izvršio je korekciju rezultata i to na način:</w:t>
            </w:r>
          </w:p>
        </w:tc>
      </w:tr>
      <w:tr w:rsidR="00760DE5" w:rsidRPr="00D26A1A" w14:paraId="53AD8150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8AF0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189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PR-RAS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46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C39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685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044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069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7A584301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B09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Aktivnosti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FC4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250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Raspored rashoda i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6E3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1B0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A5F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5B882046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7FB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19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2F8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izdataka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0D5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8ED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246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49C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3152624C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F42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92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43A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CF6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9B8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1D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77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1EE849A3" w14:textId="77777777" w:rsidTr="00760DE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CB7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Tekuće aktivnosti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D2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EA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286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DD8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0D8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45409664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D0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FC4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DB2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73EE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69111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D5E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5.846.078,83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F2B3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5A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4818513B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48E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9AB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560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7A06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39111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173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5.907.015,37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40ED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793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6DC89F4C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FE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4DE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94D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5C0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A901" w14:textId="31668A4D" w:rsidR="00D26A1A" w:rsidRPr="00D26A1A" w:rsidRDefault="00D26A1A" w:rsidP="00A97E9D">
            <w:pPr>
              <w:widowControl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  <w:t>-          60.936,54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35D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manjak prihoda poslovanja</w:t>
            </w:r>
          </w:p>
        </w:tc>
      </w:tr>
      <w:tr w:rsidR="00760DE5" w:rsidRPr="00D26A1A" w14:paraId="2DF9E0BD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12C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4DC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256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D7A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EB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AF5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9B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3C65F356" w14:textId="77777777" w:rsidTr="00760DE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870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Kapitalne aktivnosti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59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2B5C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49111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1B4C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  <w:t>111.348,00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194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manjak od nefinancijske imovine</w:t>
            </w:r>
          </w:p>
        </w:tc>
      </w:tr>
      <w:tr w:rsidR="00760DE5" w:rsidRPr="00D26A1A" w14:paraId="3B1B4620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F57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E48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99A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A078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09E4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1B2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202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6AE63D0A" w14:textId="77777777" w:rsidTr="00760DE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030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Obračun pri.i ras.posl.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0A39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92111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1A4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 5.907.015,37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F88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5.846.078,83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D60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  <w:t xml:space="preserve">              60.936,54   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21A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4267C63F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912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945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455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21B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76D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5FC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616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7FA24AE5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40B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2B6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065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FE2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E540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B0E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16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342DEA9C" w14:textId="77777777" w:rsidTr="00760DE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246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Višak prihoda poslovanja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A0D8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92211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49F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991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      137.774,05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34D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B64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0CE62125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1F4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31B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55F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92211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31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         60.936,54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50B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40C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          76.837,51   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4C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4114B63D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45C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E6F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11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19B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A70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1B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753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5B3B73CE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090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E6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28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44D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5257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1AC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DD3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7753F06B" w14:textId="77777777" w:rsidTr="00760DE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8F5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Obrač.pr.i ras.nef.im.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A67D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92121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F7D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      111.348,00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5C5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     111.348,00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A0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                                 -     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D39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6EE881BB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368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A40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3361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92222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3F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      111.348,00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41D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B42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8C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26C845D1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D92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38B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76A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2C1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8F9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DC9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57E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5E2A5F59" w14:textId="77777777" w:rsidTr="00760DE5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1C2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Korekcija rezultata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952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0866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D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2318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P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3B3D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861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255F1FE2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B34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508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204F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92222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BC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E0C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        68.088,67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1B4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11F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58E88BD3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D61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80D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FEE4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92211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68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         68.088,68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3AE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C2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DF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734A48E1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D1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04B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EAA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E02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912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86D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68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44E588D5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DA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91D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40A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BE0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E35D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2918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746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56008088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F0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77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882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92211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75F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137.774,05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0A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8C8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158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3D8CFA7C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CCD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B32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8B8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92211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9B5B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-60.936,54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A3BD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4D8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BD1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4962A156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18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F4F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CF1F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92222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9DC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-111.348,00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2F5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155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8FC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5603D420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2F5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FBC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820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F904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  <w:t>-34.510,49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DF13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C6D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E3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5190A9FE" w14:textId="77777777" w:rsidTr="00760DE5">
        <w:trPr>
          <w:trHeight w:val="29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D381" w14:textId="77777777" w:rsidR="00C117D0" w:rsidRDefault="00C117D0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6BEDA68A" w14:textId="1C0C1C13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Iskazivanje rezultata  u  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0F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54A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AE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248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AC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2AE48FD8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587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2D0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C7F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PR-RAS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98A9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Y006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793E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43.259,33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FE16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858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326E3658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185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081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3A9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BIL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8D7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922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AD6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sz w:val="20"/>
                <w:szCs w:val="20"/>
                <w:lang w:val="hr-HR" w:eastAsia="hr-HR"/>
              </w:rPr>
              <w:t>43.259,33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F1D0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8BE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07DF71DC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7D3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22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BILANCA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CA5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68B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B51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AB7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17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70AB95EE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C4E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D2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B6B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D77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629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E38D0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64401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</w:t>
            </w:r>
          </w:p>
        </w:tc>
      </w:tr>
      <w:tr w:rsidR="00D26A1A" w:rsidRPr="00D26A1A" w14:paraId="3019AA09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B4D0" w14:textId="77777777" w:rsidR="00D26A1A" w:rsidRPr="00D26A1A" w:rsidRDefault="00D26A1A" w:rsidP="00D26A1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5207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92211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8E7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Preneseni višak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75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B6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029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      137.774,05 </w:t>
            </w:r>
          </w:p>
        </w:tc>
      </w:tr>
      <w:tr w:rsidR="00D26A1A" w:rsidRPr="00D26A1A" w14:paraId="066EA57B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D7C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176A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92221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F09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Manjak prihoda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65D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BD5B" w14:textId="2E72E14D" w:rsidR="00D26A1A" w:rsidRPr="00D26A1A" w:rsidRDefault="00D26A1A" w:rsidP="00A97E9D">
            <w:pPr>
              <w:widowControl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  <w:t>60.936,54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F60" w14:textId="77777777" w:rsidR="00D26A1A" w:rsidRPr="00D26A1A" w:rsidRDefault="00D26A1A" w:rsidP="00A97E9D">
            <w:pPr>
              <w:widowControl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6A27A204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00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4752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92222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024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Manjak od nefin.imovine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865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0582" w14:textId="348EB0D6" w:rsidR="00D26A1A" w:rsidRPr="00D26A1A" w:rsidRDefault="00D26A1A" w:rsidP="00A97E9D">
            <w:pPr>
              <w:widowControl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  <w:t>111.348,00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C2BC3" w14:textId="6122D5CF" w:rsidR="00D26A1A" w:rsidRPr="00D26A1A" w:rsidRDefault="00D26A1A" w:rsidP="00A97E9D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29338E7A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6CE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115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299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BB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B8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BD9" w14:textId="684D1C47" w:rsidR="00D26A1A" w:rsidRPr="00D26A1A" w:rsidRDefault="00D26A1A" w:rsidP="00A97E9D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172.284,54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5F4" w14:textId="2AE1BEEE" w:rsidR="00D26A1A" w:rsidRPr="00D26A1A" w:rsidRDefault="00D26A1A" w:rsidP="00A97E9D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137.774,05</w:t>
            </w:r>
          </w:p>
        </w:tc>
      </w:tr>
      <w:tr w:rsidR="00760DE5" w:rsidRPr="00D26A1A" w14:paraId="066C2CB2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BA2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B12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922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951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Višak/manjak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51E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DE2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D6F" w14:textId="67D98ED3" w:rsidR="00D26A1A" w:rsidRPr="00D26A1A" w:rsidRDefault="00FF3468" w:rsidP="00A97E9D">
            <w:pPr>
              <w:widowControl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  <w:t>-</w:t>
            </w:r>
            <w:r w:rsidR="00D26A1A" w:rsidRPr="00D26A1A"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  <w:t>34.510,49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986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2154D359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AB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298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1E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FB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7AE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F94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7D4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3AF95676" w14:textId="77777777" w:rsidTr="00760DE5">
        <w:trPr>
          <w:trHeight w:val="300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C1A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Obrazloženje  pozicije 922 iz bilance: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89C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3C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E54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3AC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50A26E7D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C91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DB4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Manjak se sastoji od  manjka za redovno poslovanje u iznosu 60.936,54 kn i manjak od nefinancijske imovine  koji</w:t>
            </w:r>
          </w:p>
        </w:tc>
      </w:tr>
      <w:tr w:rsidR="00D26A1A" w:rsidRPr="00D26A1A" w14:paraId="580D3394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8BA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474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iznosi 111.348,00 kn. Ukupan manjak u 2022.godini iznosi 172.284,540kn.Preneseni višak iz 2021.godine</w:t>
            </w:r>
          </w:p>
        </w:tc>
      </w:tr>
      <w:tr w:rsidR="00D26A1A" w:rsidRPr="00D26A1A" w14:paraId="72A7941C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9BF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4AF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iznosi 137.774,05 kn koji nije dovoljan za pokriće gubitka u tekućoj godini, tako da je konačni manjak</w:t>
            </w:r>
          </w:p>
        </w:tc>
      </w:tr>
      <w:tr w:rsidR="00D26A1A" w:rsidRPr="00D26A1A" w14:paraId="3219B0DF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E0B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D81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u 2022.godini 34.510,49 kn.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139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54A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1D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B2A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739A7773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2CB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EF6" w14:textId="18D5E902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Pregled viš</w:t>
            </w:r>
            <w:r w:rsidR="00760DE5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k</w:t>
            </w: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a/manjka prema izvorima financiranja sastoji se od: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E7F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6DC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65F2D7F3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7E0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80C7" w14:textId="6158A966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manjak od sufinanciranja cijene roditelja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088B" w14:textId="5F21685F" w:rsidR="00D26A1A" w:rsidRPr="00D26A1A" w:rsidRDefault="00D26A1A" w:rsidP="00760DE5">
            <w:pPr>
              <w:widowControl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  <w:t>-          51.714,76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837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D38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511EB6EC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682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3E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neutrošena sredstva Ministarstva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6E3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        12.679,15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6FB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D3D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66BF0814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511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41D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manjak EU 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72D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F34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D69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  <w:t xml:space="preserve">-          20.928,58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73B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A5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3BE84DD9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CD7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452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uplate za 2021.Projekt EU 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5A0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CAB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           25.453,70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625D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25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78EE3A62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5C8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0AC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41D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AF2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C51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-          34.510,49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6C2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222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244866B2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CA5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7ED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50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15A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A22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4B6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29E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5C2FEA5D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78D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3A4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C182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4F4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3D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BBF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5FD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4444B43D" w14:textId="77777777" w:rsidTr="00760DE5">
        <w:trPr>
          <w:trHeight w:val="300"/>
        </w:trPr>
        <w:tc>
          <w:tcPr>
            <w:tcW w:w="9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C628" w14:textId="08FA900E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Indeks povećanja od 9,5 % u odnosu na početak godine 2022. je zbog obračuna je zbog potraživanja od nositelja projekta " Super je biti r</w:t>
            </w:r>
            <w:r w:rsidR="0053489A" w:rsidRPr="00C117D0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a</w:t>
            </w: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zličit"</w:t>
            </w:r>
            <w:r w:rsidR="0053489A" w:rsidRPr="00C117D0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53489A"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za pokriće plaće T.</w:t>
            </w:r>
            <w:r w:rsidR="00760DE5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53489A"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Vučković, a koji su financirani vlastitim sredstvima</w:t>
            </w:r>
          </w:p>
        </w:tc>
      </w:tr>
      <w:tr w:rsidR="00D26A1A" w:rsidRPr="00D26A1A" w14:paraId="279EE3F6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5B7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6EC" w14:textId="0C449A7B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826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60DE5" w:rsidRPr="00D26A1A" w14:paraId="3C919AC0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1F9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F225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4CC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31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4E0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B15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3D4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  <w:tr w:rsidR="00D26A1A" w:rsidRPr="00D26A1A" w14:paraId="2D99453C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812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BD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160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16361</w:t>
            </w: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6F24" w14:textId="1A61D0CA" w:rsidR="00D26A1A" w:rsidRPr="00D26A1A" w:rsidRDefault="0053489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C117D0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</w:t>
            </w:r>
            <w:r w:rsidR="00D26A1A"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otraživanja iz pror</w:t>
            </w:r>
            <w:r w:rsidRPr="00C117D0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ačuna </w:t>
            </w:r>
            <w:r w:rsidR="00D26A1A"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koji nije nadlež</w:t>
            </w:r>
            <w:r w:rsidRPr="00C117D0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an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AE3D" w14:textId="7B5A4A89" w:rsidR="00D26A1A" w:rsidRPr="00D26A1A" w:rsidRDefault="00D26A1A" w:rsidP="0053489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4.550,00</w:t>
            </w:r>
          </w:p>
        </w:tc>
      </w:tr>
      <w:tr w:rsidR="00D26A1A" w:rsidRPr="00D26A1A" w14:paraId="49BA6DBF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D800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639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821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1638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91C4" w14:textId="23971F09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Potraž</w:t>
            </w:r>
            <w:r w:rsidR="0053489A" w:rsidRPr="00C117D0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ivanje </w:t>
            </w: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iz EU temelj</w:t>
            </w:r>
            <w:r w:rsidR="0053489A" w:rsidRPr="00C117D0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em </w:t>
            </w: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prijenosa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0CDC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02C0" w14:textId="26556536" w:rsidR="00D26A1A" w:rsidRPr="00D26A1A" w:rsidRDefault="00D26A1A" w:rsidP="0053489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20.928,58</w:t>
            </w:r>
          </w:p>
        </w:tc>
      </w:tr>
      <w:tr w:rsidR="00D26A1A" w:rsidRPr="00D26A1A" w14:paraId="4F9FBC19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104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501A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ED42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16526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C189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Ostali nespomenuti prihodi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865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0B05" w14:textId="07E49051" w:rsidR="00D26A1A" w:rsidRPr="00D26A1A" w:rsidRDefault="00D26A1A" w:rsidP="0053489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109.645,29</w:t>
            </w:r>
          </w:p>
        </w:tc>
      </w:tr>
      <w:tr w:rsidR="00D26A1A" w:rsidRPr="00D26A1A" w14:paraId="371079B6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98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171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A6CA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16615</w:t>
            </w:r>
          </w:p>
        </w:tc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756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Potraživanje za prihode od pruženih usluga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748" w14:textId="0365219A" w:rsidR="00D26A1A" w:rsidRPr="00D26A1A" w:rsidRDefault="00D26A1A" w:rsidP="0053489A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300,00</w:t>
            </w:r>
          </w:p>
        </w:tc>
      </w:tr>
      <w:tr w:rsidR="00760DE5" w:rsidRPr="00D26A1A" w14:paraId="16B271BC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0BF8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DC33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3F5B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740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971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96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EB0D" w14:textId="77777777" w:rsidR="00D26A1A" w:rsidRPr="00D26A1A" w:rsidRDefault="00D26A1A" w:rsidP="00D26A1A">
            <w:pPr>
              <w:widowControl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11A3" w14:textId="3B3EBFD4" w:rsidR="00D26A1A" w:rsidRPr="00D26A1A" w:rsidRDefault="00D26A1A" w:rsidP="0053489A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26A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  <w:t>135.423,87</w:t>
            </w:r>
          </w:p>
        </w:tc>
      </w:tr>
      <w:tr w:rsidR="00760DE5" w:rsidRPr="00D26A1A" w14:paraId="4C162789" w14:textId="77777777" w:rsidTr="00760DE5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F2C4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2F41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B997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9BAF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93D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8E6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F3CE" w14:textId="77777777" w:rsidR="00D26A1A" w:rsidRPr="00D26A1A" w:rsidRDefault="00D26A1A" w:rsidP="00D26A1A">
            <w:pPr>
              <w:widowControl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</w:tr>
    </w:tbl>
    <w:p w14:paraId="06F612A7" w14:textId="31EA97A5" w:rsidR="00D26A1A" w:rsidRPr="00C117D0" w:rsidRDefault="00D26A1A" w:rsidP="00D26A1A">
      <w:pPr>
        <w:pStyle w:val="Tijeloteksta"/>
        <w:ind w:left="0"/>
        <w:rPr>
          <w:rFonts w:asciiTheme="minorHAnsi" w:hAnsiTheme="minorHAnsi" w:cstheme="minorHAnsi"/>
          <w:sz w:val="20"/>
          <w:szCs w:val="20"/>
        </w:rPr>
        <w:sectPr w:rsidR="00D26A1A" w:rsidRPr="00C117D0" w:rsidSect="00966846">
          <w:pgSz w:w="11910" w:h="16840"/>
          <w:pgMar w:top="1135" w:right="280" w:bottom="920" w:left="1000" w:header="720" w:footer="720" w:gutter="0"/>
          <w:cols w:space="720"/>
          <w:docGrid w:linePitch="299"/>
        </w:sectPr>
      </w:pPr>
    </w:p>
    <w:p w14:paraId="6F1E82C2" w14:textId="4081EF8A" w:rsidR="0053489A" w:rsidRPr="00C117D0" w:rsidRDefault="0053489A" w:rsidP="00025AA9">
      <w:pPr>
        <w:ind w:left="567"/>
        <w:rPr>
          <w:rFonts w:cstheme="minorHAnsi"/>
          <w:b/>
          <w:sz w:val="20"/>
          <w:szCs w:val="20"/>
        </w:rPr>
      </w:pPr>
      <w:r w:rsidRPr="00C117D0">
        <w:rPr>
          <w:rFonts w:cstheme="minorHAnsi"/>
          <w:b/>
          <w:sz w:val="20"/>
          <w:szCs w:val="20"/>
        </w:rPr>
        <w:lastRenderedPageBreak/>
        <w:t>PRIHODI POSLOVANJA</w:t>
      </w:r>
    </w:p>
    <w:p w14:paraId="792696AE" w14:textId="77777777" w:rsidR="0053489A" w:rsidRPr="00C117D0" w:rsidRDefault="0053489A" w:rsidP="0053489A">
      <w:pPr>
        <w:ind w:left="426"/>
        <w:rPr>
          <w:rFonts w:cstheme="minorHAnsi"/>
          <w:b/>
          <w:sz w:val="20"/>
          <w:szCs w:val="20"/>
        </w:rPr>
      </w:pPr>
    </w:p>
    <w:p w14:paraId="1C214E07" w14:textId="008B4018" w:rsidR="00020EAF" w:rsidRPr="00C117D0" w:rsidRDefault="00A54F7D" w:rsidP="00025AA9">
      <w:pPr>
        <w:tabs>
          <w:tab w:val="left" w:pos="1134"/>
        </w:tabs>
        <w:ind w:left="567"/>
        <w:rPr>
          <w:rFonts w:eastAsia="Calibri" w:cstheme="minorHAnsi"/>
          <w:sz w:val="20"/>
          <w:szCs w:val="20"/>
        </w:rPr>
      </w:pPr>
      <w:r w:rsidRPr="00C117D0">
        <w:rPr>
          <w:rFonts w:cstheme="minorHAnsi"/>
          <w:b/>
          <w:sz w:val="20"/>
          <w:szCs w:val="20"/>
        </w:rPr>
        <w:t>639</w:t>
      </w:r>
      <w:r w:rsidRPr="00C117D0">
        <w:rPr>
          <w:rFonts w:cstheme="minorHAnsi"/>
          <w:b/>
          <w:spacing w:val="25"/>
          <w:sz w:val="20"/>
          <w:szCs w:val="20"/>
        </w:rPr>
        <w:t xml:space="preserve"> </w:t>
      </w:r>
      <w:r w:rsidRPr="00C117D0">
        <w:rPr>
          <w:rFonts w:cstheme="minorHAnsi"/>
          <w:b/>
          <w:sz w:val="20"/>
          <w:szCs w:val="20"/>
        </w:rPr>
        <w:t>Pomoći</w:t>
      </w:r>
      <w:r w:rsidRPr="00C117D0">
        <w:rPr>
          <w:rFonts w:cstheme="minorHAnsi"/>
          <w:b/>
          <w:spacing w:val="-2"/>
          <w:sz w:val="20"/>
          <w:szCs w:val="20"/>
        </w:rPr>
        <w:t xml:space="preserve"> </w:t>
      </w:r>
      <w:r w:rsidRPr="00C117D0">
        <w:rPr>
          <w:rFonts w:cstheme="minorHAnsi"/>
          <w:b/>
          <w:spacing w:val="-1"/>
          <w:sz w:val="20"/>
          <w:szCs w:val="20"/>
        </w:rPr>
        <w:t>iz</w:t>
      </w:r>
      <w:r w:rsidRPr="00C117D0">
        <w:rPr>
          <w:rFonts w:cstheme="minorHAnsi"/>
          <w:b/>
          <w:spacing w:val="1"/>
          <w:sz w:val="20"/>
          <w:szCs w:val="20"/>
        </w:rPr>
        <w:t xml:space="preserve"> </w:t>
      </w:r>
      <w:r w:rsidRPr="00C117D0">
        <w:rPr>
          <w:rFonts w:cstheme="minorHAnsi"/>
          <w:b/>
          <w:spacing w:val="-1"/>
          <w:sz w:val="20"/>
          <w:szCs w:val="20"/>
        </w:rPr>
        <w:t xml:space="preserve">inozemstva </w:t>
      </w:r>
      <w:r w:rsidRPr="00C117D0">
        <w:rPr>
          <w:rFonts w:cstheme="minorHAnsi"/>
          <w:b/>
          <w:sz w:val="20"/>
          <w:szCs w:val="20"/>
        </w:rPr>
        <w:t>i</w:t>
      </w:r>
      <w:r w:rsidRPr="00C117D0">
        <w:rPr>
          <w:rFonts w:cstheme="minorHAnsi"/>
          <w:b/>
          <w:spacing w:val="-1"/>
          <w:sz w:val="20"/>
          <w:szCs w:val="20"/>
        </w:rPr>
        <w:t xml:space="preserve"> </w:t>
      </w:r>
      <w:r w:rsidRPr="00C117D0">
        <w:rPr>
          <w:rFonts w:cstheme="minorHAnsi"/>
          <w:b/>
          <w:sz w:val="20"/>
          <w:szCs w:val="20"/>
        </w:rPr>
        <w:t>od</w:t>
      </w:r>
      <w:r w:rsidRPr="00C117D0">
        <w:rPr>
          <w:rFonts w:cstheme="minorHAnsi"/>
          <w:b/>
          <w:spacing w:val="-1"/>
          <w:sz w:val="20"/>
          <w:szCs w:val="20"/>
        </w:rPr>
        <w:t xml:space="preserve"> subjekata unutar</w:t>
      </w:r>
      <w:r w:rsidRPr="00C117D0">
        <w:rPr>
          <w:rFonts w:cstheme="minorHAnsi"/>
          <w:b/>
          <w:sz w:val="20"/>
          <w:szCs w:val="20"/>
        </w:rPr>
        <w:t xml:space="preserve"> općeg proračuna</w:t>
      </w:r>
    </w:p>
    <w:p w14:paraId="599BC03A" w14:textId="295809F2" w:rsidR="00020EAF" w:rsidRPr="00C117D0" w:rsidRDefault="00A54F7D" w:rsidP="00825917">
      <w:pPr>
        <w:pStyle w:val="Tijeloteksta"/>
        <w:spacing w:line="356" w:lineRule="auto"/>
        <w:ind w:left="1134" w:right="284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Indeks povećanja prihoda za </w:t>
      </w:r>
      <w:r w:rsidRPr="00C117D0">
        <w:rPr>
          <w:rFonts w:asciiTheme="minorHAnsi" w:hAnsiTheme="minorHAnsi" w:cstheme="minorHAnsi"/>
          <w:sz w:val="20"/>
          <w:szCs w:val="20"/>
        </w:rPr>
        <w:t>186,7 % 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2022.godini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najviše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se odnosi</w:t>
      </w:r>
      <w:r w:rsidRPr="00C117D0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na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prijenos sredstava za financiranje</w:t>
      </w:r>
      <w:r w:rsidRPr="00C117D0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projekta EU</w:t>
      </w:r>
      <w:r w:rsidR="0052795B"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"</w:t>
      </w:r>
      <w:r w:rsidR="00BC6F5B" w:rsidRPr="00C117D0">
        <w:rPr>
          <w:rFonts w:asciiTheme="minorHAnsi" w:hAnsiTheme="minorHAnsi" w:cstheme="minorHAnsi"/>
          <w:spacing w:val="-1"/>
          <w:sz w:val="20"/>
          <w:szCs w:val="20"/>
        </w:rPr>
        <w:t>Vrtić za bolji život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 xml:space="preserve">".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Projekt obuhvaća zapošljavanje devet novouposlenih osoba,</w:t>
      </w:r>
      <w:r w:rsidR="00C117D0"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za čije su plaće osigurana sredstva iz nositelja projekta DV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vukovar </w:t>
      </w:r>
      <w:r w:rsidRPr="00C117D0">
        <w:rPr>
          <w:rFonts w:asciiTheme="minorHAnsi" w:hAnsiTheme="minorHAnsi" w:cstheme="minorHAnsi"/>
          <w:sz w:val="20"/>
          <w:szCs w:val="20"/>
        </w:rPr>
        <w:t>I.</w:t>
      </w:r>
    </w:p>
    <w:p w14:paraId="472A56E6" w14:textId="77777777" w:rsidR="00020EAF" w:rsidRPr="00C117D0" w:rsidRDefault="00020EAF">
      <w:pPr>
        <w:rPr>
          <w:rFonts w:eastAsia="Calibri" w:cstheme="minorHAnsi"/>
          <w:sz w:val="20"/>
          <w:szCs w:val="20"/>
        </w:rPr>
      </w:pPr>
    </w:p>
    <w:p w14:paraId="3E5489A0" w14:textId="77777777" w:rsidR="00020EAF" w:rsidRPr="00C117D0" w:rsidRDefault="00020EAF">
      <w:pPr>
        <w:spacing w:before="7"/>
        <w:rPr>
          <w:rFonts w:eastAsia="Calibri" w:cstheme="minorHAnsi"/>
          <w:sz w:val="20"/>
          <w:szCs w:val="20"/>
        </w:rPr>
      </w:pPr>
    </w:p>
    <w:p w14:paraId="4C309152" w14:textId="77777777" w:rsidR="00020EAF" w:rsidRPr="00C117D0" w:rsidRDefault="00A54F7D" w:rsidP="00025AA9">
      <w:pPr>
        <w:pStyle w:val="Naslov3"/>
        <w:ind w:left="56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>663</w:t>
      </w:r>
      <w:r w:rsidRPr="00C117D0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Donacije</w:t>
      </w:r>
      <w:r w:rsidRPr="00C117D0">
        <w:rPr>
          <w:rFonts w:asciiTheme="minorHAnsi" w:hAnsiTheme="minorHAnsi" w:cstheme="minorHAnsi"/>
          <w:sz w:val="20"/>
          <w:szCs w:val="20"/>
        </w:rPr>
        <w:t xml:space="preserve"> od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pravnih</w:t>
      </w:r>
      <w:r w:rsidRPr="00C117D0">
        <w:rPr>
          <w:rFonts w:asciiTheme="minorHAnsi" w:hAnsiTheme="minorHAnsi" w:cstheme="minorHAnsi"/>
          <w:sz w:val="20"/>
          <w:szCs w:val="20"/>
        </w:rPr>
        <w:t xml:space="preserve"> 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fizičkih</w:t>
      </w:r>
      <w:r w:rsidRPr="00C117D0">
        <w:rPr>
          <w:rFonts w:asciiTheme="minorHAnsi" w:hAnsiTheme="minorHAnsi" w:cstheme="minorHAnsi"/>
          <w:sz w:val="20"/>
          <w:szCs w:val="20"/>
        </w:rPr>
        <w:t xml:space="preserve"> osoba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izvan </w:t>
      </w:r>
      <w:r w:rsidRPr="00C117D0">
        <w:rPr>
          <w:rFonts w:asciiTheme="minorHAnsi" w:hAnsiTheme="minorHAnsi" w:cstheme="minorHAnsi"/>
          <w:sz w:val="20"/>
          <w:szCs w:val="20"/>
        </w:rPr>
        <w:t>općeg proračuna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povrat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donacije</w:t>
      </w:r>
      <w:r w:rsidRPr="00C117D0">
        <w:rPr>
          <w:rFonts w:asciiTheme="minorHAnsi" w:hAnsiTheme="minorHAnsi" w:cstheme="minorHAnsi"/>
          <w:sz w:val="20"/>
          <w:szCs w:val="20"/>
        </w:rPr>
        <w:t xml:space="preserve"> po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protestiranim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jamstvima.</w:t>
      </w:r>
    </w:p>
    <w:p w14:paraId="7E43DA97" w14:textId="77777777" w:rsidR="00020EAF" w:rsidRPr="00C117D0" w:rsidRDefault="00A54F7D" w:rsidP="00825917">
      <w:pPr>
        <w:pStyle w:val="Tijeloteksta"/>
        <w:spacing w:line="356" w:lineRule="auto"/>
        <w:ind w:left="1134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Indeks povećanja prihoda za </w:t>
      </w:r>
      <w:r w:rsidRPr="00C117D0">
        <w:rPr>
          <w:rFonts w:asciiTheme="minorHAnsi" w:hAnsiTheme="minorHAnsi" w:cstheme="minorHAnsi"/>
          <w:sz w:val="20"/>
          <w:szCs w:val="20"/>
        </w:rPr>
        <w:t>119 % 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 xml:space="preserve">2022.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godine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odnosi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na primljenu donaciju Zajedničkog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vijeća općina za nabavu</w:t>
      </w:r>
      <w:r w:rsidRPr="00C117D0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igrala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dvorišnom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prostoru D.V.Vukovar </w:t>
      </w:r>
      <w:r w:rsidRPr="00C117D0">
        <w:rPr>
          <w:rFonts w:asciiTheme="minorHAnsi" w:hAnsiTheme="minorHAnsi" w:cstheme="minorHAnsi"/>
          <w:sz w:val="20"/>
          <w:szCs w:val="20"/>
        </w:rPr>
        <w:t>II, 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što prethodne godine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nije bilo.</w:t>
      </w:r>
    </w:p>
    <w:p w14:paraId="0C25D0F7" w14:textId="77777777" w:rsidR="00020EAF" w:rsidRPr="00C117D0" w:rsidRDefault="00020EAF">
      <w:pPr>
        <w:spacing w:before="10"/>
        <w:rPr>
          <w:rFonts w:eastAsia="Calibri" w:cstheme="minorHAnsi"/>
          <w:sz w:val="20"/>
          <w:szCs w:val="20"/>
        </w:rPr>
      </w:pPr>
    </w:p>
    <w:p w14:paraId="21CE3BD2" w14:textId="77777777" w:rsidR="00020EAF" w:rsidRPr="00C117D0" w:rsidRDefault="00A54F7D" w:rsidP="00025AA9">
      <w:pPr>
        <w:spacing w:before="59"/>
        <w:ind w:left="567"/>
        <w:rPr>
          <w:rFonts w:eastAsia="Calibri" w:cstheme="minorHAnsi"/>
          <w:b/>
          <w:bCs/>
          <w:sz w:val="20"/>
          <w:szCs w:val="20"/>
        </w:rPr>
      </w:pPr>
      <w:r w:rsidRPr="00C117D0">
        <w:rPr>
          <w:rFonts w:cstheme="minorHAnsi"/>
          <w:b/>
          <w:bCs/>
          <w:sz w:val="20"/>
          <w:szCs w:val="20"/>
        </w:rPr>
        <w:t>RASHODI</w:t>
      </w:r>
      <w:r w:rsidRPr="00C117D0">
        <w:rPr>
          <w:rFonts w:cstheme="minorHAnsi"/>
          <w:b/>
          <w:bCs/>
          <w:spacing w:val="-19"/>
          <w:sz w:val="20"/>
          <w:szCs w:val="20"/>
        </w:rPr>
        <w:t xml:space="preserve"> </w:t>
      </w:r>
      <w:r w:rsidRPr="00C117D0">
        <w:rPr>
          <w:rFonts w:cstheme="minorHAnsi"/>
          <w:b/>
          <w:bCs/>
          <w:spacing w:val="-1"/>
          <w:sz w:val="20"/>
          <w:szCs w:val="20"/>
        </w:rPr>
        <w:t>POSLOVANJA</w:t>
      </w:r>
    </w:p>
    <w:p w14:paraId="7FD9A194" w14:textId="77777777" w:rsidR="00020EAF" w:rsidRPr="00C117D0" w:rsidRDefault="00020EAF">
      <w:pPr>
        <w:spacing w:before="1"/>
        <w:rPr>
          <w:rFonts w:eastAsia="Calibri" w:cstheme="minorHAnsi"/>
          <w:sz w:val="20"/>
          <w:szCs w:val="20"/>
        </w:rPr>
      </w:pPr>
    </w:p>
    <w:p w14:paraId="5B18B71B" w14:textId="2B908584" w:rsidR="00020EAF" w:rsidRPr="00C117D0" w:rsidRDefault="00A54F7D" w:rsidP="00E538E5">
      <w:pPr>
        <w:pStyle w:val="Naslov3"/>
        <w:numPr>
          <w:ilvl w:val="0"/>
          <w:numId w:val="8"/>
        </w:numPr>
        <w:tabs>
          <w:tab w:val="left" w:pos="1134"/>
        </w:tabs>
        <w:spacing w:before="68"/>
        <w:ind w:left="567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Plaće</w:t>
      </w:r>
    </w:p>
    <w:p w14:paraId="5E3568E3" w14:textId="4AFFCFCD" w:rsidR="00020EAF" w:rsidRPr="00C117D0" w:rsidRDefault="00A54F7D" w:rsidP="00825917">
      <w:pPr>
        <w:pStyle w:val="Tijeloteksta"/>
        <w:spacing w:line="356" w:lineRule="auto"/>
        <w:ind w:left="1134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Povečanje rashoda za zaposlene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od </w:t>
      </w:r>
      <w:r w:rsidRPr="00C117D0">
        <w:rPr>
          <w:rFonts w:asciiTheme="minorHAnsi" w:hAnsiTheme="minorHAnsi" w:cstheme="minorHAnsi"/>
          <w:sz w:val="20"/>
          <w:szCs w:val="20"/>
        </w:rPr>
        <w:t>19%</w:t>
      </w:r>
      <w:r w:rsidRPr="00C117D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2021.godinu zbog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="0053489A"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pove</w:t>
      </w:r>
      <w:r w:rsidR="00BC6F5B" w:rsidRPr="00C117D0">
        <w:rPr>
          <w:rFonts w:asciiTheme="minorHAnsi" w:hAnsiTheme="minorHAnsi" w:cstheme="minorHAnsi"/>
          <w:spacing w:val="-1"/>
          <w:sz w:val="20"/>
          <w:szCs w:val="20"/>
        </w:rPr>
        <w:t>ć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anog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broja zaposlenika</w:t>
      </w:r>
      <w:r w:rsidRPr="00C117D0">
        <w:rPr>
          <w:rFonts w:asciiTheme="minorHAnsi" w:hAnsiTheme="minorHAnsi" w:cstheme="minorHAnsi"/>
          <w:sz w:val="20"/>
          <w:szCs w:val="20"/>
        </w:rPr>
        <w:t>,</w:t>
      </w:r>
      <w:r w:rsidR="00C117D0" w:rsidRPr="00C117D0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obračunske osnovice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koeficijenata.</w:t>
      </w:r>
    </w:p>
    <w:p w14:paraId="72337D2E" w14:textId="0532962F" w:rsidR="00020EAF" w:rsidRPr="00C117D0" w:rsidRDefault="00A54F7D" w:rsidP="00E538E5">
      <w:pPr>
        <w:pStyle w:val="Naslov3"/>
        <w:numPr>
          <w:ilvl w:val="0"/>
          <w:numId w:val="8"/>
        </w:numPr>
        <w:tabs>
          <w:tab w:val="left" w:pos="1134"/>
        </w:tabs>
        <w:ind w:left="567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Ostali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rashodi </w:t>
      </w:r>
      <w:r w:rsidRPr="00C117D0">
        <w:rPr>
          <w:rFonts w:asciiTheme="minorHAnsi" w:hAnsiTheme="minorHAnsi" w:cstheme="minorHAnsi"/>
          <w:sz w:val="20"/>
          <w:szCs w:val="20"/>
        </w:rPr>
        <w:t>za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zaposlene</w:t>
      </w:r>
    </w:p>
    <w:p w14:paraId="54A78AF6" w14:textId="11356700" w:rsidR="00020EAF" w:rsidRPr="00C117D0" w:rsidRDefault="00A54F7D" w:rsidP="00D92D9F">
      <w:pPr>
        <w:pStyle w:val="Tijeloteksta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Odstupnje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od </w:t>
      </w:r>
      <w:r w:rsidRPr="00C117D0">
        <w:rPr>
          <w:rFonts w:asciiTheme="minorHAnsi" w:hAnsiTheme="minorHAnsi" w:cstheme="minorHAnsi"/>
          <w:sz w:val="20"/>
          <w:szCs w:val="20"/>
        </w:rPr>
        <w:t>93% 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prethodnu godinu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zbog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povećanog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broja zaposlenika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uvođenje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naknade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za</w:t>
      </w:r>
      <w:r w:rsidR="00D92D9F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topli obrok.</w:t>
      </w:r>
    </w:p>
    <w:p w14:paraId="3A8AD623" w14:textId="77777777" w:rsidR="00020EAF" w:rsidRPr="00C117D0" w:rsidRDefault="00020EAF" w:rsidP="00B36A21">
      <w:pPr>
        <w:jc w:val="both"/>
        <w:rPr>
          <w:rFonts w:eastAsia="Calibri" w:cstheme="minorHAnsi"/>
          <w:sz w:val="20"/>
          <w:szCs w:val="20"/>
        </w:rPr>
      </w:pPr>
    </w:p>
    <w:p w14:paraId="7B45BD3A" w14:textId="77777777" w:rsidR="00020EAF" w:rsidRPr="00C117D0" w:rsidRDefault="00020EAF" w:rsidP="00B36A21">
      <w:pPr>
        <w:spacing w:before="7"/>
        <w:jc w:val="both"/>
        <w:rPr>
          <w:rFonts w:eastAsia="Calibri" w:cstheme="minorHAnsi"/>
          <w:sz w:val="20"/>
          <w:szCs w:val="20"/>
        </w:rPr>
      </w:pPr>
    </w:p>
    <w:p w14:paraId="3D7942F8" w14:textId="5376E0BF" w:rsidR="00020EAF" w:rsidRPr="00C117D0" w:rsidRDefault="00A54F7D" w:rsidP="00E538E5">
      <w:pPr>
        <w:pStyle w:val="Naslov3"/>
        <w:numPr>
          <w:ilvl w:val="0"/>
          <w:numId w:val="8"/>
        </w:numPr>
        <w:tabs>
          <w:tab w:val="left" w:pos="1134"/>
        </w:tabs>
        <w:ind w:left="567" w:hanging="11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Doprinosi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za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 xml:space="preserve">obvezno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zdravstveno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osiguranje</w:t>
      </w:r>
    </w:p>
    <w:p w14:paraId="700B0952" w14:textId="77777777" w:rsidR="00020EAF" w:rsidRPr="00C117D0" w:rsidRDefault="00A54F7D" w:rsidP="00D92D9F">
      <w:pPr>
        <w:pStyle w:val="Tijeloteksta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Odstupnje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prethodnu godinu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zbog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povećanog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broja zaposlenika.</w:t>
      </w:r>
    </w:p>
    <w:p w14:paraId="727177D6" w14:textId="77777777" w:rsidR="00020EAF" w:rsidRPr="00C117D0" w:rsidRDefault="00020EAF" w:rsidP="00B36A21">
      <w:pPr>
        <w:jc w:val="both"/>
        <w:rPr>
          <w:rFonts w:eastAsia="Calibri" w:cstheme="minorHAnsi"/>
          <w:sz w:val="20"/>
          <w:szCs w:val="20"/>
        </w:rPr>
      </w:pPr>
    </w:p>
    <w:p w14:paraId="060F4010" w14:textId="77777777" w:rsidR="00020EAF" w:rsidRPr="00C117D0" w:rsidRDefault="00020EAF" w:rsidP="00B36A21">
      <w:pPr>
        <w:spacing w:before="7"/>
        <w:jc w:val="both"/>
        <w:rPr>
          <w:rFonts w:eastAsia="Calibri" w:cstheme="minorHAnsi"/>
          <w:sz w:val="20"/>
          <w:szCs w:val="20"/>
        </w:rPr>
      </w:pPr>
    </w:p>
    <w:p w14:paraId="121947E8" w14:textId="4C591944" w:rsidR="00020EAF" w:rsidRPr="00C117D0" w:rsidRDefault="00A54F7D" w:rsidP="00E538E5">
      <w:pPr>
        <w:pStyle w:val="Naslov3"/>
        <w:numPr>
          <w:ilvl w:val="0"/>
          <w:numId w:val="7"/>
        </w:numPr>
        <w:tabs>
          <w:tab w:val="left" w:pos="1134"/>
        </w:tabs>
        <w:ind w:left="567" w:hanging="1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Naknade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troškova zaposlenima</w:t>
      </w:r>
    </w:p>
    <w:p w14:paraId="630D5357" w14:textId="4D2C2C42" w:rsidR="00020EAF" w:rsidRPr="00C117D0" w:rsidRDefault="00A54F7D" w:rsidP="00D92D9F">
      <w:pPr>
        <w:pStyle w:val="Tijeloteksta"/>
        <w:spacing w:line="356" w:lineRule="auto"/>
        <w:ind w:left="1134" w:right="142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Povećanje rashoda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prethodnu godinu iznosi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38</w:t>
      </w:r>
      <w:r w:rsidR="00AD7D79"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 xml:space="preserve">%.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Razlog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povećanja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="00D92D9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isplata nak</w:t>
      </w:r>
      <w:r w:rsidR="00AD7D79" w:rsidRPr="00C117D0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ada za putne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troškove,</w:t>
      </w:r>
      <w:r w:rsidRPr="00C117D0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odlazak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na stručna usavršavanja,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financirani iz sredstava </w:t>
      </w:r>
      <w:r w:rsidRPr="00C117D0">
        <w:rPr>
          <w:rFonts w:asciiTheme="minorHAnsi" w:hAnsiTheme="minorHAnsi" w:cstheme="minorHAnsi"/>
          <w:sz w:val="20"/>
          <w:szCs w:val="20"/>
        </w:rPr>
        <w:t xml:space="preserve">EU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projekta "Vrtić za bolji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život"</w:t>
      </w:r>
      <w:r w:rsidRPr="00C117D0">
        <w:rPr>
          <w:rFonts w:asciiTheme="minorHAnsi" w:hAnsiTheme="minorHAnsi" w:cstheme="minorHAnsi"/>
          <w:sz w:val="20"/>
          <w:szCs w:val="20"/>
        </w:rPr>
        <w:t xml:space="preserve"> 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sredstvima</w:t>
      </w:r>
      <w:r w:rsidR="00D92D9F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Ministarstva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znanosti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obrazovanja.</w:t>
      </w:r>
    </w:p>
    <w:p w14:paraId="11431B15" w14:textId="77777777" w:rsidR="00020EAF" w:rsidRPr="00C117D0" w:rsidRDefault="00020EAF" w:rsidP="00B36A21">
      <w:pPr>
        <w:jc w:val="both"/>
        <w:rPr>
          <w:rFonts w:eastAsia="Calibri" w:cstheme="minorHAnsi"/>
          <w:sz w:val="20"/>
          <w:szCs w:val="20"/>
        </w:rPr>
      </w:pPr>
    </w:p>
    <w:p w14:paraId="5672AC60" w14:textId="77777777" w:rsidR="00020EAF" w:rsidRPr="00C117D0" w:rsidRDefault="00020EAF" w:rsidP="00B36A21">
      <w:pPr>
        <w:spacing w:before="7"/>
        <w:jc w:val="both"/>
        <w:rPr>
          <w:rFonts w:eastAsia="Calibri" w:cstheme="minorHAnsi"/>
          <w:sz w:val="20"/>
          <w:szCs w:val="20"/>
        </w:rPr>
      </w:pPr>
    </w:p>
    <w:p w14:paraId="084BBE1D" w14:textId="7FB72ADA" w:rsidR="00020EAF" w:rsidRPr="00C117D0" w:rsidRDefault="00A54F7D" w:rsidP="00E538E5">
      <w:pPr>
        <w:pStyle w:val="Naslov3"/>
        <w:numPr>
          <w:ilvl w:val="0"/>
          <w:numId w:val="7"/>
        </w:numPr>
        <w:tabs>
          <w:tab w:val="left" w:pos="1134"/>
        </w:tabs>
        <w:ind w:left="567" w:firstLine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>Rashodi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za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materijal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energiju</w:t>
      </w:r>
    </w:p>
    <w:p w14:paraId="31A700EB" w14:textId="6EDB0BD0" w:rsidR="00E47003" w:rsidRPr="00E47003" w:rsidRDefault="00A54F7D" w:rsidP="00E47003">
      <w:pPr>
        <w:pStyle w:val="Tijeloteksta"/>
        <w:spacing w:line="276" w:lineRule="auto"/>
        <w:ind w:left="1134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Odstupanje od </w:t>
      </w:r>
      <w:r w:rsidRPr="00C117D0">
        <w:rPr>
          <w:rFonts w:asciiTheme="minorHAnsi" w:hAnsiTheme="minorHAnsi" w:cstheme="minorHAnsi"/>
          <w:sz w:val="20"/>
          <w:szCs w:val="20"/>
        </w:rPr>
        <w:t>9 % 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izvještajno razdoblje prethodne godine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zbog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nabave namirnica za</w:t>
      </w:r>
      <w:r w:rsidR="00D92D9F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cijelu godinu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povećanje troškova namirnica.</w:t>
      </w:r>
      <w:r w:rsidRPr="00C117D0">
        <w:rPr>
          <w:rFonts w:asciiTheme="minorHAnsi" w:hAnsiTheme="minorHAnsi" w:cstheme="minorHAnsi"/>
          <w:sz w:val="20"/>
          <w:szCs w:val="20"/>
        </w:rPr>
        <w:t xml:space="preserve"> 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 xml:space="preserve">2022.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godini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došlo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do povećanja cijena energenata (struje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plina) što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rezultiralo</w:t>
      </w:r>
      <w:r w:rsidR="0053489A"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="00BC6F5B" w:rsidRPr="00C117D0">
        <w:rPr>
          <w:rFonts w:asciiTheme="minorHAnsi" w:hAnsiTheme="minorHAnsi" w:cstheme="minorHAnsi"/>
          <w:spacing w:val="-1"/>
          <w:sz w:val="20"/>
          <w:szCs w:val="20"/>
        </w:rPr>
        <w:t>povećanjem</w:t>
      </w:r>
      <w:r w:rsidR="00BC6F5B"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C6F5B"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rashoda za energiju. </w:t>
      </w:r>
      <w:r w:rsidR="00BC6F5B" w:rsidRPr="00C117D0">
        <w:rPr>
          <w:rFonts w:asciiTheme="minorHAnsi" w:hAnsiTheme="minorHAnsi" w:cstheme="minorHAnsi"/>
          <w:sz w:val="20"/>
          <w:szCs w:val="20"/>
        </w:rPr>
        <w:t xml:space="preserve">U 2022. </w:t>
      </w:r>
      <w:r w:rsidR="00BC6F5B" w:rsidRPr="00C117D0">
        <w:rPr>
          <w:rFonts w:asciiTheme="minorHAnsi" w:hAnsiTheme="minorHAnsi" w:cstheme="minorHAnsi"/>
          <w:spacing w:val="-1"/>
          <w:sz w:val="20"/>
          <w:szCs w:val="20"/>
        </w:rPr>
        <w:t>godini</w:t>
      </w:r>
      <w:r w:rsidR="00BC6F5B"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C6F5B"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nabavljala </w:t>
      </w:r>
      <w:r w:rsidR="00BC6F5B" w:rsidRPr="00C117D0">
        <w:rPr>
          <w:rFonts w:asciiTheme="minorHAnsi" w:hAnsiTheme="minorHAnsi" w:cstheme="minorHAnsi"/>
          <w:sz w:val="20"/>
          <w:szCs w:val="20"/>
        </w:rPr>
        <w:t>se</w:t>
      </w:r>
      <w:r w:rsidR="00BC6F5B"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C6F5B" w:rsidRPr="00C117D0">
        <w:rPr>
          <w:rFonts w:asciiTheme="minorHAnsi" w:hAnsiTheme="minorHAnsi" w:cstheme="minorHAnsi"/>
          <w:spacing w:val="-1"/>
          <w:sz w:val="20"/>
          <w:szCs w:val="20"/>
        </w:rPr>
        <w:t>službena radna obuća za odgojite</w:t>
      </w:r>
      <w:r w:rsidR="00E47003">
        <w:rPr>
          <w:rFonts w:asciiTheme="minorHAnsi" w:hAnsiTheme="minorHAnsi" w:cstheme="minorHAnsi"/>
          <w:spacing w:val="-1"/>
          <w:sz w:val="20"/>
          <w:szCs w:val="20"/>
        </w:rPr>
        <w:t>lje.</w:t>
      </w:r>
    </w:p>
    <w:p w14:paraId="0CEDC0C3" w14:textId="77777777" w:rsidR="00C117D0" w:rsidRPr="00C117D0" w:rsidRDefault="00C117D0" w:rsidP="00C117D0">
      <w:pPr>
        <w:pStyle w:val="Tijeloteksta"/>
        <w:ind w:left="0" w:right="1562"/>
        <w:jc w:val="both"/>
        <w:rPr>
          <w:rFonts w:asciiTheme="minorHAnsi" w:hAnsiTheme="minorHAnsi" w:cstheme="minorHAnsi"/>
          <w:spacing w:val="-1"/>
          <w:sz w:val="20"/>
          <w:szCs w:val="20"/>
        </w:rPr>
      </w:pPr>
    </w:p>
    <w:p w14:paraId="1808B935" w14:textId="4322B93B" w:rsidR="00C117D0" w:rsidRPr="00C117D0" w:rsidRDefault="00C117D0" w:rsidP="00E538E5">
      <w:pPr>
        <w:pStyle w:val="Naslov3"/>
        <w:tabs>
          <w:tab w:val="left" w:pos="1134"/>
        </w:tabs>
        <w:ind w:left="56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 xml:space="preserve">323 </w:t>
      </w:r>
      <w:r w:rsidR="00E538E5">
        <w:rPr>
          <w:rFonts w:asciiTheme="minorHAnsi" w:hAnsiTheme="minorHAnsi" w:cstheme="minorHAnsi"/>
          <w:sz w:val="20"/>
          <w:szCs w:val="20"/>
        </w:rPr>
        <w:t xml:space="preserve">     </w:t>
      </w:r>
      <w:r w:rsidRPr="00C117D0">
        <w:rPr>
          <w:rFonts w:asciiTheme="minorHAnsi" w:hAnsiTheme="minorHAnsi" w:cstheme="minorHAnsi"/>
          <w:sz w:val="20"/>
          <w:szCs w:val="20"/>
        </w:rPr>
        <w:t>Rashodi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za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usluge</w:t>
      </w:r>
    </w:p>
    <w:p w14:paraId="21B5DADB" w14:textId="5B419BF7" w:rsidR="00C117D0" w:rsidRPr="00C117D0" w:rsidRDefault="00C117D0" w:rsidP="004C020A">
      <w:pPr>
        <w:pStyle w:val="Tijeloteksta"/>
        <w:spacing w:before="0" w:line="356" w:lineRule="auto"/>
        <w:ind w:left="1134" w:right="142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Odstupnje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od </w:t>
      </w:r>
      <w:r w:rsidRPr="00C117D0">
        <w:rPr>
          <w:rFonts w:asciiTheme="minorHAnsi" w:hAnsiTheme="minorHAnsi" w:cstheme="minorHAnsi"/>
          <w:sz w:val="20"/>
          <w:szCs w:val="20"/>
        </w:rPr>
        <w:t>13% 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izvještajno razdoblje prethodne godine.</w:t>
      </w:r>
      <w:r w:rsidRPr="00C117D0">
        <w:rPr>
          <w:rFonts w:asciiTheme="minorHAnsi" w:hAnsiTheme="minorHAnsi" w:cstheme="minorHAnsi"/>
          <w:sz w:val="20"/>
          <w:szCs w:val="20"/>
        </w:rPr>
        <w:t xml:space="preserve"> U 2022.</w:t>
      </w:r>
      <w:r w:rsidR="00D92D9F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godini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povećali su </w:t>
      </w:r>
      <w:r w:rsidRPr="00C117D0">
        <w:rPr>
          <w:rFonts w:asciiTheme="minorHAnsi" w:hAnsiTheme="minorHAnsi" w:cstheme="minorHAnsi"/>
          <w:sz w:val="20"/>
          <w:szCs w:val="20"/>
        </w:rPr>
        <w:t>se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rashodi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za usluge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tekućeg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investicijskog</w:t>
      </w:r>
      <w:r w:rsidRPr="00C117D0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održavanja,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vrtić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imao troškove bojanja unutarnjih zidova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objektu Radost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ugradnju igrala koja </w:t>
      </w:r>
      <w:r w:rsidRPr="00C117D0">
        <w:rPr>
          <w:rFonts w:asciiTheme="minorHAnsi" w:hAnsiTheme="minorHAnsi" w:cstheme="minorHAnsi"/>
          <w:sz w:val="20"/>
          <w:szCs w:val="20"/>
        </w:rPr>
        <w:t>su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donirana od Zajedničkog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Vijeća Općina.</w:t>
      </w:r>
      <w:r w:rsidRPr="00C117D0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Također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došlo do povećanja rashoda za najam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opreme za ozvučenje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za održavanje Dječjeg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tjedna.</w:t>
      </w:r>
    </w:p>
    <w:p w14:paraId="5899CAAA" w14:textId="77777777" w:rsidR="00C117D0" w:rsidRPr="00C117D0" w:rsidRDefault="00C117D0" w:rsidP="00C117D0">
      <w:pPr>
        <w:spacing w:before="10"/>
        <w:jc w:val="both"/>
        <w:rPr>
          <w:rFonts w:eastAsia="Calibri" w:cstheme="minorHAnsi"/>
          <w:sz w:val="20"/>
          <w:szCs w:val="20"/>
        </w:rPr>
      </w:pPr>
    </w:p>
    <w:p w14:paraId="1F00C40F" w14:textId="7646D98E" w:rsidR="00C117D0" w:rsidRPr="00C117D0" w:rsidRDefault="00C117D0" w:rsidP="00024F50">
      <w:pPr>
        <w:pStyle w:val="Naslov3"/>
        <w:ind w:left="567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 xml:space="preserve">343 </w:t>
      </w:r>
      <w:r w:rsidR="00E538E5">
        <w:rPr>
          <w:rFonts w:asciiTheme="minorHAnsi" w:hAnsiTheme="minorHAnsi" w:cstheme="minorHAnsi"/>
          <w:sz w:val="20"/>
          <w:szCs w:val="20"/>
        </w:rPr>
        <w:t xml:space="preserve">    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Ostali financijski rashodi</w:t>
      </w:r>
    </w:p>
    <w:p w14:paraId="7B6E474A" w14:textId="77777777" w:rsidR="00C117D0" w:rsidRPr="00C117D0" w:rsidRDefault="00C117D0" w:rsidP="004C020A">
      <w:pPr>
        <w:pStyle w:val="Tijeloteksta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Povećanje od </w:t>
      </w:r>
      <w:r w:rsidRPr="00C117D0">
        <w:rPr>
          <w:rFonts w:asciiTheme="minorHAnsi" w:hAnsiTheme="minorHAnsi" w:cstheme="minorHAnsi"/>
          <w:sz w:val="20"/>
          <w:szCs w:val="20"/>
        </w:rPr>
        <w:t xml:space="preserve">18 %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odnosi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se na povećanje cijena bankarskih usluga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prethodnu godinu.</w:t>
      </w:r>
    </w:p>
    <w:p w14:paraId="50B1EBE6" w14:textId="77777777" w:rsidR="00C117D0" w:rsidRPr="00C117D0" w:rsidRDefault="00C117D0" w:rsidP="00C117D0">
      <w:pPr>
        <w:jc w:val="both"/>
        <w:rPr>
          <w:rFonts w:eastAsia="Calibri" w:cstheme="minorHAnsi"/>
          <w:sz w:val="20"/>
          <w:szCs w:val="20"/>
        </w:rPr>
      </w:pPr>
    </w:p>
    <w:p w14:paraId="54B3C6DF" w14:textId="77777777" w:rsidR="00C117D0" w:rsidRPr="00C117D0" w:rsidRDefault="00C117D0" w:rsidP="00C117D0">
      <w:pPr>
        <w:spacing w:before="8"/>
        <w:jc w:val="both"/>
        <w:rPr>
          <w:rFonts w:eastAsia="Calibri" w:cstheme="minorHAnsi"/>
          <w:sz w:val="20"/>
          <w:szCs w:val="20"/>
        </w:rPr>
      </w:pPr>
    </w:p>
    <w:p w14:paraId="0FE13D92" w14:textId="77777777" w:rsidR="00C117D0" w:rsidRPr="00C117D0" w:rsidRDefault="00C117D0" w:rsidP="00024F50">
      <w:pPr>
        <w:pStyle w:val="Naslov3"/>
        <w:ind w:left="567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lastRenderedPageBreak/>
        <w:t xml:space="preserve">422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Postrojenja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oprema</w:t>
      </w:r>
    </w:p>
    <w:p w14:paraId="4F03B45F" w14:textId="77777777" w:rsidR="00C117D0" w:rsidRPr="00C117D0" w:rsidRDefault="00C117D0" w:rsidP="004C020A">
      <w:pPr>
        <w:pStyle w:val="Tijeloteksta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Odstupanje od </w:t>
      </w:r>
      <w:r w:rsidRPr="00C117D0">
        <w:rPr>
          <w:rFonts w:asciiTheme="minorHAnsi" w:hAnsiTheme="minorHAnsi" w:cstheme="minorHAnsi"/>
          <w:sz w:val="20"/>
          <w:szCs w:val="20"/>
        </w:rPr>
        <w:t>8 % 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izvještajno razdoblje prethodne godine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zbog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manjih izdataka za kupovinu namještaja za opremanje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boravaka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za djecu iako su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2022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godini nabavljena,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iz doniranih sredstava,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igrala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za vanjsku primjenu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objektu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Radost</w:t>
      </w:r>
      <w:r w:rsidRPr="00C117D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objektu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Borovu Naselju.</w:t>
      </w:r>
    </w:p>
    <w:p w14:paraId="1D420C9E" w14:textId="09EAD142" w:rsidR="00C117D0" w:rsidRPr="00C117D0" w:rsidRDefault="00C117D0" w:rsidP="00C117D0">
      <w:pPr>
        <w:spacing w:before="7"/>
        <w:rPr>
          <w:rFonts w:eastAsia="Calibri" w:cstheme="minorHAnsi"/>
          <w:sz w:val="20"/>
          <w:szCs w:val="20"/>
        </w:rPr>
      </w:pPr>
    </w:p>
    <w:p w14:paraId="106A8BE0" w14:textId="77777777" w:rsidR="00C117D0" w:rsidRPr="00C117D0" w:rsidRDefault="00C117D0" w:rsidP="00024F50">
      <w:pPr>
        <w:spacing w:before="7"/>
        <w:ind w:left="567"/>
        <w:rPr>
          <w:rFonts w:eastAsia="Calibri" w:cstheme="minorHAnsi"/>
          <w:sz w:val="20"/>
          <w:szCs w:val="20"/>
        </w:rPr>
      </w:pPr>
    </w:p>
    <w:p w14:paraId="1EBCD671" w14:textId="17DA22C8" w:rsidR="00C117D0" w:rsidRPr="00C117D0" w:rsidRDefault="00C117D0" w:rsidP="00024F50">
      <w:pPr>
        <w:pStyle w:val="Naslov3"/>
        <w:tabs>
          <w:tab w:val="left" w:pos="1079"/>
        </w:tabs>
        <w:ind w:left="567" w:right="127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 xml:space="preserve">Y006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Manjak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657EE0">
        <w:rPr>
          <w:rFonts w:asciiTheme="minorHAnsi" w:hAnsiTheme="minorHAnsi" w:cstheme="minorHAnsi"/>
          <w:spacing w:val="-1"/>
          <w:sz w:val="20"/>
          <w:szCs w:val="20"/>
        </w:rPr>
        <w:t xml:space="preserve">Prihoda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poslovanja</w:t>
      </w:r>
    </w:p>
    <w:p w14:paraId="4D7B8072" w14:textId="77777777" w:rsidR="00C117D0" w:rsidRPr="00C117D0" w:rsidRDefault="00C117D0" w:rsidP="004C020A">
      <w:pPr>
        <w:pStyle w:val="Tijeloteksta"/>
        <w:spacing w:line="356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Manjak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prihoda od redovnog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poslovanja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nefinacijske imovine</w:t>
      </w:r>
      <w:r w:rsidRPr="00C117D0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koji se pojavljuje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2022.godini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rezultat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povečanih rashoda za nabavu namirnica,</w:t>
      </w:r>
      <w:r w:rsidRPr="00C117D0">
        <w:rPr>
          <w:rFonts w:asciiTheme="minorHAnsi" w:hAnsiTheme="minorHAnsi" w:cstheme="minorHAnsi"/>
          <w:spacing w:val="10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povećane cijene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energenata </w:t>
      </w:r>
      <w:r w:rsidRPr="00C117D0">
        <w:rPr>
          <w:rFonts w:asciiTheme="minorHAnsi" w:hAnsiTheme="minorHAnsi" w:cstheme="minorHAnsi"/>
          <w:sz w:val="20"/>
          <w:szCs w:val="20"/>
        </w:rPr>
        <w:t xml:space="preserve">/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najviše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mjesecu prosincu/</w:t>
      </w:r>
      <w:r w:rsidRPr="00C117D0">
        <w:rPr>
          <w:rFonts w:asciiTheme="minorHAnsi" w:hAnsiTheme="minorHAnsi" w:cstheme="minorHAnsi"/>
          <w:sz w:val="20"/>
          <w:szCs w:val="20"/>
        </w:rPr>
        <w:t xml:space="preserve">,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nabavu opreme</w:t>
      </w:r>
      <w:r w:rsidRPr="00C117D0">
        <w:rPr>
          <w:rFonts w:asciiTheme="minorHAnsi" w:hAnsiTheme="minorHAnsi" w:cstheme="minorHAnsi"/>
          <w:sz w:val="20"/>
          <w:szCs w:val="20"/>
        </w:rPr>
        <w:t>, 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što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utjecalo na rezultat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poslovanja.</w:t>
      </w:r>
    </w:p>
    <w:p w14:paraId="363263FC" w14:textId="77777777" w:rsidR="00C117D0" w:rsidRPr="00C117D0" w:rsidRDefault="00C117D0" w:rsidP="004C020A">
      <w:pPr>
        <w:pStyle w:val="Tijeloteksta"/>
        <w:spacing w:before="0"/>
        <w:ind w:left="1134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Preneseni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višak iz </w:t>
      </w:r>
      <w:r w:rsidRPr="00C117D0">
        <w:rPr>
          <w:rFonts w:asciiTheme="minorHAnsi" w:hAnsiTheme="minorHAnsi" w:cstheme="minorHAnsi"/>
          <w:sz w:val="20"/>
          <w:szCs w:val="20"/>
        </w:rPr>
        <w:t xml:space="preserve">2021.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pokrio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nastali manjak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redovnog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poslovanja</w:t>
      </w:r>
      <w:r w:rsidRPr="00C117D0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dio nefinancijske imovine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tekućoj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godini</w:t>
      </w:r>
    </w:p>
    <w:p w14:paraId="4F0FC7B7" w14:textId="77777777" w:rsidR="00C117D0" w:rsidRPr="00C117D0" w:rsidRDefault="00C117D0" w:rsidP="00C117D0">
      <w:pPr>
        <w:pStyle w:val="Tijeloteksta"/>
        <w:spacing w:before="0"/>
        <w:ind w:left="0" w:right="1562"/>
        <w:jc w:val="both"/>
        <w:rPr>
          <w:rFonts w:asciiTheme="minorHAnsi" w:hAnsiTheme="minorHAnsi" w:cstheme="minorHAnsi"/>
          <w:spacing w:val="-1"/>
          <w:sz w:val="20"/>
          <w:szCs w:val="20"/>
        </w:rPr>
      </w:pPr>
    </w:p>
    <w:p w14:paraId="5EE8BF57" w14:textId="77777777" w:rsidR="00C117D0" w:rsidRPr="00C117D0" w:rsidRDefault="00C117D0" w:rsidP="00C117D0">
      <w:pPr>
        <w:rPr>
          <w:rFonts w:eastAsia="Calibri" w:cstheme="minorHAnsi"/>
          <w:sz w:val="20"/>
          <w:szCs w:val="20"/>
        </w:rPr>
      </w:pPr>
    </w:p>
    <w:p w14:paraId="22015548" w14:textId="77777777" w:rsidR="00C117D0" w:rsidRPr="00C117D0" w:rsidRDefault="00C117D0" w:rsidP="00C117D0">
      <w:pPr>
        <w:pStyle w:val="Naslov1"/>
        <w:ind w:left="567"/>
        <w:rPr>
          <w:rFonts w:asciiTheme="minorHAnsi" w:hAnsiTheme="minorHAnsi" w:cstheme="minorHAnsi"/>
          <w:b w:val="0"/>
          <w:bCs w:val="0"/>
        </w:rPr>
      </w:pPr>
      <w:r w:rsidRPr="00C117D0">
        <w:rPr>
          <w:rFonts w:asciiTheme="minorHAnsi" w:hAnsiTheme="minorHAnsi" w:cstheme="minorHAnsi"/>
          <w:spacing w:val="-1"/>
        </w:rPr>
        <w:t>Bilješke</w:t>
      </w:r>
      <w:r w:rsidRPr="00C117D0">
        <w:rPr>
          <w:rFonts w:asciiTheme="minorHAnsi" w:hAnsiTheme="minorHAnsi" w:cstheme="minorHAnsi"/>
          <w:spacing w:val="-10"/>
        </w:rPr>
        <w:t xml:space="preserve"> </w:t>
      </w:r>
      <w:r w:rsidRPr="00C117D0">
        <w:rPr>
          <w:rFonts w:asciiTheme="minorHAnsi" w:hAnsiTheme="minorHAnsi" w:cstheme="minorHAnsi"/>
        </w:rPr>
        <w:t>uz</w:t>
      </w:r>
      <w:r w:rsidRPr="00C117D0">
        <w:rPr>
          <w:rFonts w:asciiTheme="minorHAnsi" w:hAnsiTheme="minorHAnsi" w:cstheme="minorHAnsi"/>
          <w:spacing w:val="-10"/>
        </w:rPr>
        <w:t xml:space="preserve"> </w:t>
      </w:r>
      <w:r w:rsidRPr="00C117D0">
        <w:rPr>
          <w:rFonts w:asciiTheme="minorHAnsi" w:hAnsiTheme="minorHAnsi" w:cstheme="minorHAnsi"/>
          <w:spacing w:val="-1"/>
        </w:rPr>
        <w:t>RAS-funkcijsk</w:t>
      </w:r>
      <w:r w:rsidRPr="00C117D0">
        <w:rPr>
          <w:rFonts w:asciiTheme="minorHAnsi" w:hAnsiTheme="minorHAnsi" w:cstheme="minorHAnsi"/>
          <w:b w:val="0"/>
          <w:spacing w:val="-1"/>
        </w:rPr>
        <w:t>i</w:t>
      </w:r>
    </w:p>
    <w:p w14:paraId="28317B7B" w14:textId="77777777" w:rsidR="00C117D0" w:rsidRPr="00C117D0" w:rsidRDefault="00C117D0" w:rsidP="00C117D0">
      <w:pPr>
        <w:spacing w:before="10"/>
        <w:rPr>
          <w:rFonts w:eastAsia="Calibri" w:cstheme="minorHAnsi"/>
          <w:sz w:val="20"/>
          <w:szCs w:val="20"/>
        </w:rPr>
      </w:pPr>
    </w:p>
    <w:p w14:paraId="0D5AECBD" w14:textId="73221F69" w:rsidR="00C117D0" w:rsidRPr="00C117D0" w:rsidRDefault="00C117D0" w:rsidP="00C117D0">
      <w:pPr>
        <w:ind w:left="567"/>
        <w:jc w:val="both"/>
        <w:rPr>
          <w:rFonts w:eastAsia="Calibri" w:cstheme="minorHAnsi"/>
          <w:sz w:val="20"/>
          <w:szCs w:val="20"/>
        </w:rPr>
      </w:pPr>
      <w:r w:rsidRPr="00C117D0">
        <w:rPr>
          <w:rFonts w:cstheme="minorHAnsi"/>
          <w:b/>
          <w:sz w:val="20"/>
          <w:szCs w:val="20"/>
        </w:rPr>
        <w:t>9</w:t>
      </w:r>
      <w:r w:rsidRPr="00C117D0">
        <w:rPr>
          <w:rFonts w:cstheme="minorHAnsi"/>
          <w:b/>
          <w:spacing w:val="25"/>
          <w:sz w:val="20"/>
          <w:szCs w:val="20"/>
        </w:rPr>
        <w:t xml:space="preserve"> </w:t>
      </w:r>
      <w:r w:rsidRPr="00C117D0">
        <w:rPr>
          <w:rFonts w:cstheme="minorHAnsi"/>
          <w:b/>
          <w:spacing w:val="-1"/>
          <w:position w:val="2"/>
          <w:sz w:val="20"/>
          <w:szCs w:val="20"/>
        </w:rPr>
        <w:t>Obrazovanje</w:t>
      </w:r>
      <w:r w:rsidRPr="00C117D0">
        <w:rPr>
          <w:rFonts w:cstheme="minorHAnsi"/>
          <w:b/>
          <w:position w:val="2"/>
          <w:sz w:val="20"/>
          <w:szCs w:val="20"/>
        </w:rPr>
        <w:t xml:space="preserve">    </w:t>
      </w:r>
      <w:r w:rsidRPr="00C117D0">
        <w:rPr>
          <w:rFonts w:cstheme="minorHAnsi"/>
          <w:b/>
          <w:position w:val="2"/>
          <w:sz w:val="20"/>
          <w:szCs w:val="20"/>
        </w:rPr>
        <w:tab/>
      </w:r>
      <w:r w:rsidR="00657EE0">
        <w:rPr>
          <w:rFonts w:cstheme="minorHAnsi"/>
          <w:b/>
          <w:position w:val="2"/>
          <w:sz w:val="20"/>
          <w:szCs w:val="20"/>
        </w:rPr>
        <w:t xml:space="preserve"> </w:t>
      </w:r>
      <w:r w:rsidRPr="00C117D0">
        <w:rPr>
          <w:rFonts w:cstheme="minorHAnsi"/>
          <w:spacing w:val="-1"/>
          <w:position w:val="2"/>
          <w:sz w:val="20"/>
          <w:szCs w:val="20"/>
        </w:rPr>
        <w:t>Ukupni rashodi</w:t>
      </w:r>
      <w:r w:rsidRPr="00C117D0">
        <w:rPr>
          <w:rFonts w:cstheme="minorHAnsi"/>
          <w:spacing w:val="-2"/>
          <w:position w:val="2"/>
          <w:sz w:val="20"/>
          <w:szCs w:val="20"/>
        </w:rPr>
        <w:t xml:space="preserve"> </w:t>
      </w:r>
      <w:r w:rsidRPr="00C117D0">
        <w:rPr>
          <w:rFonts w:cstheme="minorHAnsi"/>
          <w:position w:val="2"/>
          <w:sz w:val="20"/>
          <w:szCs w:val="20"/>
        </w:rPr>
        <w:t>i</w:t>
      </w:r>
      <w:r w:rsidRPr="00C117D0">
        <w:rPr>
          <w:rFonts w:cstheme="minorHAnsi"/>
          <w:spacing w:val="-1"/>
          <w:position w:val="2"/>
          <w:sz w:val="20"/>
          <w:szCs w:val="20"/>
        </w:rPr>
        <w:t xml:space="preserve"> </w:t>
      </w:r>
      <w:r w:rsidRPr="00C117D0">
        <w:rPr>
          <w:rFonts w:cstheme="minorHAnsi"/>
          <w:spacing w:val="-2"/>
          <w:position w:val="2"/>
          <w:sz w:val="20"/>
          <w:szCs w:val="20"/>
        </w:rPr>
        <w:t>izdaci</w:t>
      </w:r>
      <w:r w:rsidRPr="00C117D0">
        <w:rPr>
          <w:rFonts w:cstheme="minorHAnsi"/>
          <w:spacing w:val="-1"/>
          <w:position w:val="2"/>
          <w:sz w:val="20"/>
          <w:szCs w:val="20"/>
        </w:rPr>
        <w:t xml:space="preserve"> koji su vidljivi </w:t>
      </w:r>
      <w:r w:rsidRPr="00C117D0">
        <w:rPr>
          <w:rFonts w:cstheme="minorHAnsi"/>
          <w:position w:val="2"/>
          <w:sz w:val="20"/>
          <w:szCs w:val="20"/>
        </w:rPr>
        <w:t>u</w:t>
      </w:r>
      <w:r w:rsidRPr="00C117D0">
        <w:rPr>
          <w:rFonts w:cstheme="minorHAnsi"/>
          <w:spacing w:val="-2"/>
          <w:position w:val="2"/>
          <w:sz w:val="20"/>
          <w:szCs w:val="20"/>
        </w:rPr>
        <w:t xml:space="preserve"> </w:t>
      </w:r>
      <w:r w:rsidRPr="00C117D0">
        <w:rPr>
          <w:rFonts w:cstheme="minorHAnsi"/>
          <w:spacing w:val="-1"/>
          <w:position w:val="2"/>
          <w:sz w:val="20"/>
          <w:szCs w:val="20"/>
        </w:rPr>
        <w:t>PR-RAS</w:t>
      </w:r>
      <w:r w:rsidRPr="00C117D0">
        <w:rPr>
          <w:rFonts w:cstheme="minorHAnsi"/>
          <w:position w:val="2"/>
          <w:sz w:val="20"/>
          <w:szCs w:val="20"/>
        </w:rPr>
        <w:t xml:space="preserve"> </w:t>
      </w:r>
      <w:r w:rsidRPr="00C117D0">
        <w:rPr>
          <w:rFonts w:cstheme="minorHAnsi"/>
          <w:spacing w:val="-1"/>
          <w:position w:val="2"/>
          <w:sz w:val="20"/>
          <w:szCs w:val="20"/>
        </w:rPr>
        <w:t xml:space="preserve">na </w:t>
      </w:r>
      <w:r w:rsidRPr="00C117D0">
        <w:rPr>
          <w:rFonts w:cstheme="minorHAnsi"/>
          <w:spacing w:val="-2"/>
          <w:position w:val="2"/>
          <w:sz w:val="20"/>
          <w:szCs w:val="20"/>
        </w:rPr>
        <w:t>poziciji</w:t>
      </w:r>
      <w:r w:rsidRPr="00C117D0">
        <w:rPr>
          <w:rFonts w:cstheme="minorHAnsi"/>
          <w:spacing w:val="-1"/>
          <w:position w:val="2"/>
          <w:sz w:val="20"/>
          <w:szCs w:val="20"/>
        </w:rPr>
        <w:t xml:space="preserve"> </w:t>
      </w:r>
      <w:r w:rsidRPr="00C117D0">
        <w:rPr>
          <w:rFonts w:cstheme="minorHAnsi"/>
          <w:position w:val="2"/>
          <w:sz w:val="20"/>
          <w:szCs w:val="20"/>
        </w:rPr>
        <w:t>Y034</w:t>
      </w:r>
    </w:p>
    <w:p w14:paraId="7438B3F9" w14:textId="77777777" w:rsidR="00C117D0" w:rsidRPr="00C117D0" w:rsidRDefault="00C117D0" w:rsidP="00C117D0">
      <w:pPr>
        <w:pStyle w:val="Tijeloteksta"/>
        <w:ind w:right="1278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Ukupni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rashodi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poslovanja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odnosu na </w:t>
      </w:r>
      <w:r w:rsidRPr="00C117D0">
        <w:rPr>
          <w:rFonts w:asciiTheme="minorHAnsi" w:hAnsiTheme="minorHAnsi" w:cstheme="minorHAnsi"/>
          <w:sz w:val="20"/>
          <w:szCs w:val="20"/>
        </w:rPr>
        <w:t xml:space="preserve">2022.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povećani su zbog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ukupno povećanih troškova za nabavu namirnica koje su dodatne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usluge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obrazovanju.</w:t>
      </w:r>
    </w:p>
    <w:p w14:paraId="3E5D42D4" w14:textId="77777777" w:rsidR="00C117D0" w:rsidRPr="00C117D0" w:rsidRDefault="00C117D0" w:rsidP="00C117D0">
      <w:pPr>
        <w:rPr>
          <w:rFonts w:eastAsia="Calibri" w:cstheme="minorHAnsi"/>
          <w:sz w:val="20"/>
          <w:szCs w:val="20"/>
        </w:rPr>
      </w:pPr>
    </w:p>
    <w:p w14:paraId="1AD9A419" w14:textId="77777777" w:rsidR="00C117D0" w:rsidRPr="00C117D0" w:rsidRDefault="00C117D0" w:rsidP="00C117D0">
      <w:pPr>
        <w:pStyle w:val="Naslov1"/>
        <w:spacing w:before="142"/>
        <w:ind w:left="567"/>
        <w:rPr>
          <w:rFonts w:asciiTheme="minorHAnsi" w:hAnsiTheme="minorHAnsi" w:cstheme="minorHAnsi"/>
          <w:b w:val="0"/>
          <w:bCs w:val="0"/>
        </w:rPr>
      </w:pPr>
      <w:r w:rsidRPr="00C117D0">
        <w:rPr>
          <w:rFonts w:asciiTheme="minorHAnsi" w:hAnsiTheme="minorHAnsi" w:cstheme="minorHAnsi"/>
          <w:spacing w:val="-1"/>
        </w:rPr>
        <w:t>Bilješke</w:t>
      </w:r>
      <w:r w:rsidRPr="00C117D0">
        <w:rPr>
          <w:rFonts w:asciiTheme="minorHAnsi" w:hAnsiTheme="minorHAnsi" w:cstheme="minorHAnsi"/>
        </w:rPr>
        <w:t xml:space="preserve"> </w:t>
      </w:r>
      <w:r w:rsidRPr="00C117D0">
        <w:rPr>
          <w:rFonts w:asciiTheme="minorHAnsi" w:hAnsiTheme="minorHAnsi" w:cstheme="minorHAnsi"/>
          <w:spacing w:val="25"/>
        </w:rPr>
        <w:t xml:space="preserve"> </w:t>
      </w:r>
      <w:r w:rsidRPr="00C117D0">
        <w:rPr>
          <w:rFonts w:asciiTheme="minorHAnsi" w:hAnsiTheme="minorHAnsi" w:cstheme="minorHAnsi"/>
          <w:spacing w:val="-1"/>
        </w:rPr>
        <w:t>P-VRIO-funkcijsk</w:t>
      </w:r>
      <w:r w:rsidRPr="00C117D0">
        <w:rPr>
          <w:rFonts w:asciiTheme="minorHAnsi" w:hAnsiTheme="minorHAnsi" w:cstheme="minorHAnsi"/>
          <w:b w:val="0"/>
          <w:spacing w:val="-1"/>
        </w:rPr>
        <w:t>i</w:t>
      </w:r>
    </w:p>
    <w:p w14:paraId="2A7907D5" w14:textId="77777777" w:rsidR="00C117D0" w:rsidRPr="00C117D0" w:rsidRDefault="00C117D0" w:rsidP="00C117D0">
      <w:pPr>
        <w:rPr>
          <w:rFonts w:eastAsia="Calibri" w:cstheme="minorHAnsi"/>
          <w:sz w:val="20"/>
          <w:szCs w:val="20"/>
        </w:rPr>
      </w:pPr>
    </w:p>
    <w:p w14:paraId="002E4B6D" w14:textId="77777777" w:rsidR="00C117D0" w:rsidRPr="00C117D0" w:rsidRDefault="00C117D0" w:rsidP="00C117D0">
      <w:pPr>
        <w:pStyle w:val="Naslov3"/>
        <w:spacing w:before="140"/>
        <w:ind w:left="567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>91512</w:t>
      </w:r>
      <w:r w:rsidRPr="00C117D0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Promjene</w:t>
      </w:r>
      <w:r w:rsidRPr="00C117D0">
        <w:rPr>
          <w:rFonts w:asciiTheme="minorHAnsi" w:hAnsiTheme="minorHAnsi" w:cstheme="minorHAnsi"/>
          <w:sz w:val="20"/>
          <w:szCs w:val="20"/>
        </w:rPr>
        <w:t xml:space="preserve"> 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vrijednosti </w:t>
      </w:r>
      <w:r w:rsidRPr="00C117D0">
        <w:rPr>
          <w:rFonts w:asciiTheme="minorHAnsi" w:hAnsiTheme="minorHAnsi" w:cstheme="minorHAnsi"/>
          <w:sz w:val="20"/>
          <w:szCs w:val="20"/>
        </w:rPr>
        <w:t>obujma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imovine</w:t>
      </w:r>
    </w:p>
    <w:p w14:paraId="0B104E4C" w14:textId="77777777" w:rsidR="00C117D0" w:rsidRPr="00C117D0" w:rsidRDefault="00C117D0" w:rsidP="004C020A">
      <w:pPr>
        <w:pStyle w:val="Tijeloteksta"/>
        <w:spacing w:line="356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Međusobni prijenos nefinancijske imovine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između Osnivača </w:t>
      </w:r>
      <w:r w:rsidRPr="00C117D0">
        <w:rPr>
          <w:rFonts w:asciiTheme="minorHAnsi" w:hAnsiTheme="minorHAnsi" w:cstheme="minorHAnsi"/>
          <w:sz w:val="20"/>
          <w:szCs w:val="20"/>
        </w:rPr>
        <w:t>i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proračunskog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korisnika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Dječijeg</w:t>
      </w:r>
      <w:r w:rsidRPr="00C117D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vrtića Vukovar </w:t>
      </w:r>
      <w:r w:rsidRPr="00C117D0">
        <w:rPr>
          <w:rFonts w:asciiTheme="minorHAnsi" w:hAnsiTheme="minorHAnsi" w:cstheme="minorHAnsi"/>
          <w:sz w:val="20"/>
          <w:szCs w:val="20"/>
        </w:rPr>
        <w:t>Ii</w:t>
      </w:r>
      <w:r w:rsidRPr="00C117D0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Grad Vukovara donirao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spremnike za otpad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obliku životinja,</w:t>
      </w:r>
      <w:r w:rsidRPr="00C117D0">
        <w:rPr>
          <w:rFonts w:asciiTheme="minorHAnsi" w:hAnsiTheme="minorHAnsi" w:cstheme="minorHAnsi"/>
          <w:sz w:val="20"/>
          <w:szCs w:val="20"/>
        </w:rPr>
        <w:t xml:space="preserve"> 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što </w:t>
      </w:r>
      <w:r w:rsidRPr="00C117D0">
        <w:rPr>
          <w:rFonts w:asciiTheme="minorHAnsi" w:hAnsiTheme="minorHAnsi" w:cstheme="minorHAnsi"/>
          <w:sz w:val="20"/>
          <w:szCs w:val="20"/>
        </w:rPr>
        <w:t>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uvjetovala povećanje imovine.</w:t>
      </w:r>
    </w:p>
    <w:p w14:paraId="2009B907" w14:textId="77777777" w:rsidR="00C117D0" w:rsidRPr="00C117D0" w:rsidRDefault="00C117D0" w:rsidP="00C117D0">
      <w:pPr>
        <w:pStyle w:val="Tijeloteksta"/>
        <w:spacing w:before="0"/>
        <w:ind w:left="0" w:right="1562"/>
        <w:jc w:val="both"/>
        <w:rPr>
          <w:rFonts w:asciiTheme="minorHAnsi" w:hAnsiTheme="minorHAnsi" w:cstheme="minorHAnsi"/>
          <w:sz w:val="20"/>
          <w:szCs w:val="20"/>
        </w:rPr>
      </w:pPr>
    </w:p>
    <w:p w14:paraId="5A97A661" w14:textId="77777777" w:rsidR="00C117D0" w:rsidRPr="00C117D0" w:rsidRDefault="00C117D0" w:rsidP="00C117D0">
      <w:pPr>
        <w:pStyle w:val="Tijeloteksta"/>
        <w:spacing w:before="0"/>
        <w:ind w:left="0" w:right="1562"/>
        <w:jc w:val="both"/>
        <w:rPr>
          <w:rFonts w:asciiTheme="minorHAnsi" w:hAnsiTheme="minorHAnsi" w:cstheme="minorHAnsi"/>
          <w:sz w:val="20"/>
          <w:szCs w:val="20"/>
        </w:rPr>
      </w:pPr>
    </w:p>
    <w:p w14:paraId="06D6B7F0" w14:textId="77777777" w:rsidR="00C117D0" w:rsidRPr="00C117D0" w:rsidRDefault="00C117D0" w:rsidP="00C117D0">
      <w:pPr>
        <w:pStyle w:val="Naslov1"/>
        <w:spacing w:before="59"/>
        <w:ind w:left="567"/>
        <w:rPr>
          <w:rFonts w:asciiTheme="minorHAnsi" w:hAnsiTheme="minorHAnsi" w:cstheme="minorHAnsi"/>
          <w:b w:val="0"/>
          <w:bCs w:val="0"/>
        </w:rPr>
      </w:pPr>
      <w:r w:rsidRPr="00C117D0">
        <w:rPr>
          <w:rFonts w:asciiTheme="minorHAnsi" w:hAnsiTheme="minorHAnsi" w:cstheme="minorHAnsi"/>
          <w:spacing w:val="-1"/>
        </w:rPr>
        <w:t>Bilješke</w:t>
      </w:r>
      <w:r w:rsidRPr="00C117D0">
        <w:rPr>
          <w:rFonts w:asciiTheme="minorHAnsi" w:hAnsiTheme="minorHAnsi" w:cstheme="minorHAnsi"/>
          <w:spacing w:val="-8"/>
        </w:rPr>
        <w:t xml:space="preserve"> </w:t>
      </w:r>
      <w:r w:rsidRPr="00C117D0">
        <w:rPr>
          <w:rFonts w:asciiTheme="minorHAnsi" w:hAnsiTheme="minorHAnsi" w:cstheme="minorHAnsi"/>
        </w:rPr>
        <w:t>uz</w:t>
      </w:r>
      <w:r w:rsidRPr="00C117D0">
        <w:rPr>
          <w:rFonts w:asciiTheme="minorHAnsi" w:hAnsiTheme="minorHAnsi" w:cstheme="minorHAnsi"/>
          <w:spacing w:val="-7"/>
        </w:rPr>
        <w:t xml:space="preserve"> </w:t>
      </w:r>
      <w:r w:rsidRPr="00C117D0">
        <w:rPr>
          <w:rFonts w:asciiTheme="minorHAnsi" w:hAnsiTheme="minorHAnsi" w:cstheme="minorHAnsi"/>
          <w:spacing w:val="-1"/>
        </w:rPr>
        <w:t>OBVEZE</w:t>
      </w:r>
    </w:p>
    <w:p w14:paraId="765B2223" w14:textId="77777777" w:rsidR="00C117D0" w:rsidRPr="00C117D0" w:rsidRDefault="00C117D0" w:rsidP="00C117D0">
      <w:pPr>
        <w:rPr>
          <w:rFonts w:eastAsia="Calibri" w:cstheme="minorHAnsi"/>
          <w:b/>
          <w:bCs/>
          <w:sz w:val="20"/>
          <w:szCs w:val="20"/>
        </w:rPr>
      </w:pPr>
    </w:p>
    <w:p w14:paraId="2139A283" w14:textId="77777777" w:rsidR="00C117D0" w:rsidRPr="00C117D0" w:rsidRDefault="00C117D0" w:rsidP="004C020A">
      <w:pPr>
        <w:pStyle w:val="Naslov3"/>
        <w:spacing w:before="130"/>
        <w:ind w:left="567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AOP</w:t>
      </w:r>
      <w:r w:rsidRPr="00C117D0">
        <w:rPr>
          <w:rFonts w:asciiTheme="minorHAnsi" w:hAnsiTheme="minorHAnsi" w:cstheme="minorHAnsi"/>
          <w:sz w:val="20"/>
          <w:szCs w:val="20"/>
        </w:rPr>
        <w:t xml:space="preserve"> 036  </w:t>
      </w:r>
      <w:r w:rsidRPr="00C117D0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Stanje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nedospjelih</w:t>
      </w:r>
      <w:r w:rsidRPr="00C117D0">
        <w:rPr>
          <w:rFonts w:asciiTheme="minorHAnsi" w:hAnsiTheme="minorHAnsi" w:cstheme="minorHAnsi"/>
          <w:sz w:val="20"/>
          <w:szCs w:val="20"/>
        </w:rPr>
        <w:t xml:space="preserve"> obveza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na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kraju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izvještajnog</w:t>
      </w:r>
      <w:r w:rsidRPr="00C117D0">
        <w:rPr>
          <w:rFonts w:asciiTheme="minorHAnsi" w:hAnsiTheme="minorHAnsi" w:cstheme="minorHAnsi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razdoblja</w:t>
      </w:r>
    </w:p>
    <w:p w14:paraId="3B1C3091" w14:textId="77777777" w:rsidR="00C117D0" w:rsidRPr="00C117D0" w:rsidRDefault="00C117D0" w:rsidP="004C020A">
      <w:pPr>
        <w:pStyle w:val="Tijeloteksta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Stanje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obveza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s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 xml:space="preserve">31.12.2022.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iznosi </w:t>
      </w:r>
      <w:r w:rsidRPr="00C117D0">
        <w:rPr>
          <w:rFonts w:asciiTheme="minorHAnsi" w:hAnsiTheme="minorHAnsi" w:cstheme="minorHAnsi"/>
          <w:sz w:val="20"/>
          <w:szCs w:val="20"/>
        </w:rPr>
        <w:t>530.871,28</w:t>
      </w:r>
      <w:r w:rsidRPr="00C117D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kn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, a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sastoji se iz 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>obveza:</w:t>
      </w:r>
    </w:p>
    <w:p w14:paraId="437FEE43" w14:textId="5653D881" w:rsidR="00C117D0" w:rsidRPr="00C117D0" w:rsidRDefault="004C020A" w:rsidP="004C020A">
      <w:pPr>
        <w:pStyle w:val="Tijeloteksta"/>
        <w:numPr>
          <w:ilvl w:val="0"/>
          <w:numId w:val="1"/>
        </w:numPr>
        <w:ind w:left="1134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117D0" w:rsidRPr="00C117D0">
        <w:rPr>
          <w:rFonts w:asciiTheme="minorHAnsi" w:hAnsiTheme="minorHAnsi" w:cstheme="minorHAnsi"/>
          <w:spacing w:val="-1"/>
          <w:sz w:val="20"/>
          <w:szCs w:val="20"/>
        </w:rPr>
        <w:t>Obveze za zaposlene</w:t>
      </w:r>
      <w:r w:rsidR="00C117D0"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117D0" w:rsidRPr="00C117D0">
        <w:rPr>
          <w:rFonts w:asciiTheme="minorHAnsi" w:hAnsiTheme="minorHAnsi" w:cstheme="minorHAnsi"/>
          <w:sz w:val="20"/>
          <w:szCs w:val="20"/>
        </w:rPr>
        <w:t>u</w:t>
      </w:r>
      <w:r w:rsidR="00C117D0"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iznosu </w:t>
      </w:r>
      <w:r w:rsidR="00C117D0" w:rsidRPr="00C117D0">
        <w:rPr>
          <w:rFonts w:asciiTheme="minorHAnsi" w:hAnsiTheme="minorHAnsi" w:cstheme="minorHAnsi"/>
          <w:sz w:val="20"/>
          <w:szCs w:val="20"/>
        </w:rPr>
        <w:t xml:space="preserve">408.040,27 </w:t>
      </w:r>
      <w:r w:rsidR="00C117D0" w:rsidRPr="00C117D0">
        <w:rPr>
          <w:rFonts w:asciiTheme="minorHAnsi" w:hAnsiTheme="minorHAnsi" w:cstheme="minorHAnsi"/>
          <w:spacing w:val="-1"/>
          <w:sz w:val="20"/>
          <w:szCs w:val="20"/>
        </w:rPr>
        <w:t>kuna</w:t>
      </w:r>
      <w:r w:rsidR="00C117D0" w:rsidRPr="00C117D0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="00C117D0" w:rsidRPr="00C117D0">
        <w:rPr>
          <w:rFonts w:asciiTheme="minorHAnsi" w:hAnsiTheme="minorHAnsi" w:cstheme="minorHAnsi"/>
          <w:spacing w:val="-1"/>
          <w:sz w:val="20"/>
          <w:szCs w:val="20"/>
        </w:rPr>
        <w:t>odnosi</w:t>
      </w:r>
      <w:r w:rsidR="00C117D0"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117D0"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se na plaće za mjesec prosinac </w:t>
      </w:r>
      <w:r w:rsidR="00C117D0" w:rsidRPr="00C117D0">
        <w:rPr>
          <w:rFonts w:asciiTheme="minorHAnsi" w:hAnsiTheme="minorHAnsi" w:cstheme="minorHAnsi"/>
          <w:sz w:val="20"/>
          <w:szCs w:val="20"/>
        </w:rPr>
        <w:t xml:space="preserve">2022. </w:t>
      </w:r>
      <w:r w:rsidR="00C117D0"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isplaćene </w:t>
      </w:r>
      <w:r w:rsidR="00C117D0" w:rsidRPr="00C117D0">
        <w:rPr>
          <w:rFonts w:asciiTheme="minorHAnsi" w:hAnsiTheme="minorHAnsi" w:cstheme="minorHAnsi"/>
          <w:sz w:val="20"/>
          <w:szCs w:val="20"/>
        </w:rPr>
        <w:t>u</w:t>
      </w:r>
      <w:r w:rsidR="00C117D0"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siječnju </w:t>
      </w:r>
      <w:r w:rsidR="00C117D0" w:rsidRPr="00C117D0">
        <w:rPr>
          <w:rFonts w:asciiTheme="minorHAnsi" w:hAnsiTheme="minorHAnsi" w:cstheme="minorHAnsi"/>
          <w:sz w:val="20"/>
          <w:szCs w:val="20"/>
        </w:rPr>
        <w:t>2023.</w:t>
      </w:r>
    </w:p>
    <w:p w14:paraId="1DE4540A" w14:textId="6760E34E" w:rsidR="00C117D0" w:rsidRPr="00C117D0" w:rsidRDefault="00C117D0" w:rsidP="004C020A">
      <w:pPr>
        <w:pStyle w:val="Tijeloteksta"/>
        <w:numPr>
          <w:ilvl w:val="0"/>
          <w:numId w:val="1"/>
        </w:numPr>
        <w:tabs>
          <w:tab w:val="left" w:pos="1134"/>
        </w:tabs>
        <w:ind w:left="1843" w:hanging="709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>Obveza za materijalne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rashode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iznosu od </w:t>
      </w:r>
      <w:r w:rsidRPr="00C117D0">
        <w:rPr>
          <w:rFonts w:asciiTheme="minorHAnsi" w:hAnsiTheme="minorHAnsi" w:cstheme="minorHAnsi"/>
          <w:sz w:val="20"/>
          <w:szCs w:val="20"/>
        </w:rPr>
        <w:t>121.602,36</w:t>
      </w:r>
      <w:r w:rsidRPr="00C117D0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kuna</w:t>
      </w:r>
      <w:r w:rsidRPr="00C117D0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isplaćene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siječnju </w:t>
      </w:r>
      <w:r w:rsidRPr="00C117D0">
        <w:rPr>
          <w:rFonts w:asciiTheme="minorHAnsi" w:hAnsiTheme="minorHAnsi" w:cstheme="minorHAnsi"/>
          <w:sz w:val="20"/>
          <w:szCs w:val="20"/>
        </w:rPr>
        <w:t>2023.</w:t>
      </w:r>
    </w:p>
    <w:p w14:paraId="5B78B2FC" w14:textId="5F8B8C90" w:rsidR="00C117D0" w:rsidRPr="00C117D0" w:rsidRDefault="00C117D0" w:rsidP="004C020A">
      <w:pPr>
        <w:pStyle w:val="Tijeloteksta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>234</w:t>
      </w:r>
      <w:r w:rsidRPr="00C117D0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Obveze za financijske rashode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iznosu od </w:t>
      </w:r>
      <w:r w:rsidRPr="00C117D0">
        <w:rPr>
          <w:rFonts w:asciiTheme="minorHAnsi" w:hAnsiTheme="minorHAnsi" w:cstheme="minorHAnsi"/>
          <w:sz w:val="20"/>
          <w:szCs w:val="20"/>
        </w:rPr>
        <w:t xml:space="preserve">1.228,65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kuna odnose</w:t>
      </w:r>
      <w:r w:rsidRPr="00C117D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se na isplatu troškova platnog</w:t>
      </w:r>
      <w:r w:rsidR="00657E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prometa</w:t>
      </w:r>
    </w:p>
    <w:p w14:paraId="407765F5" w14:textId="77777777" w:rsidR="00C117D0" w:rsidRPr="00C117D0" w:rsidRDefault="00C117D0" w:rsidP="00C117D0">
      <w:pPr>
        <w:rPr>
          <w:rFonts w:eastAsia="Calibri" w:cstheme="minorHAnsi"/>
          <w:sz w:val="20"/>
          <w:szCs w:val="20"/>
        </w:rPr>
      </w:pPr>
    </w:p>
    <w:p w14:paraId="3F8F3DDF" w14:textId="77777777" w:rsidR="00C117D0" w:rsidRPr="00C117D0" w:rsidRDefault="00C117D0" w:rsidP="00C117D0">
      <w:pPr>
        <w:rPr>
          <w:rFonts w:eastAsia="Calibri" w:cstheme="minorHAnsi"/>
          <w:sz w:val="20"/>
          <w:szCs w:val="20"/>
        </w:rPr>
      </w:pPr>
    </w:p>
    <w:p w14:paraId="047FCB44" w14:textId="77777777" w:rsidR="00C117D0" w:rsidRPr="00C117D0" w:rsidRDefault="00C117D0" w:rsidP="00C117D0">
      <w:pPr>
        <w:rPr>
          <w:rFonts w:eastAsia="Calibri" w:cstheme="minorHAnsi"/>
          <w:sz w:val="20"/>
          <w:szCs w:val="20"/>
        </w:rPr>
      </w:pPr>
    </w:p>
    <w:p w14:paraId="35A5AA13" w14:textId="77777777" w:rsidR="00C117D0" w:rsidRPr="00C117D0" w:rsidRDefault="00C117D0" w:rsidP="00C117D0">
      <w:pPr>
        <w:rPr>
          <w:rFonts w:eastAsia="Calibri" w:cstheme="minorHAnsi"/>
          <w:sz w:val="20"/>
          <w:szCs w:val="20"/>
        </w:rPr>
      </w:pPr>
    </w:p>
    <w:p w14:paraId="2F7A617C" w14:textId="77777777" w:rsidR="00C117D0" w:rsidRPr="00C117D0" w:rsidRDefault="00C117D0" w:rsidP="00C117D0">
      <w:pPr>
        <w:spacing w:before="12"/>
        <w:rPr>
          <w:rFonts w:eastAsia="Calibri" w:cstheme="minorHAnsi"/>
          <w:sz w:val="20"/>
          <w:szCs w:val="20"/>
        </w:rPr>
      </w:pPr>
    </w:p>
    <w:p w14:paraId="04FAAFF0" w14:textId="1542B47E" w:rsidR="00C117D0" w:rsidRPr="00C117D0" w:rsidRDefault="00C117D0" w:rsidP="00C117D0">
      <w:pPr>
        <w:pStyle w:val="Tijeloteksta"/>
        <w:tabs>
          <w:tab w:val="left" w:pos="7450"/>
        </w:tabs>
        <w:spacing w:before="0"/>
        <w:ind w:left="567"/>
        <w:rPr>
          <w:rFonts w:asciiTheme="minorHAnsi" w:hAnsiTheme="minorHAnsi" w:cstheme="minorHAnsi"/>
          <w:sz w:val="20"/>
          <w:szCs w:val="20"/>
        </w:rPr>
      </w:pPr>
      <w:r w:rsidRPr="00C117D0">
        <w:rPr>
          <w:rFonts w:asciiTheme="minorHAnsi" w:hAnsiTheme="minorHAnsi" w:cstheme="minorHAnsi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Vukovar</w:t>
      </w:r>
      <w:r w:rsidR="00FB19AB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C117D0">
        <w:rPr>
          <w:rFonts w:asciiTheme="minorHAnsi" w:hAnsiTheme="minorHAnsi" w:cstheme="minorHAnsi"/>
          <w:sz w:val="20"/>
          <w:szCs w:val="20"/>
        </w:rPr>
        <w:t xml:space="preserve"> 31.01.2023.</w:t>
      </w:r>
      <w:r w:rsidRPr="00C117D0">
        <w:rPr>
          <w:rFonts w:asciiTheme="minorHAnsi" w:hAnsiTheme="minorHAnsi" w:cstheme="minorHAnsi"/>
          <w:sz w:val="20"/>
          <w:szCs w:val="20"/>
        </w:rPr>
        <w:tab/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Odgovorna osoba:</w:t>
      </w:r>
    </w:p>
    <w:p w14:paraId="364749F3" w14:textId="14004E73" w:rsidR="00025AA9" w:rsidRDefault="00C117D0" w:rsidP="00025AA9">
      <w:pPr>
        <w:pStyle w:val="Tijeloteksta"/>
        <w:ind w:left="2521"/>
        <w:jc w:val="center"/>
        <w:rPr>
          <w:rFonts w:asciiTheme="minorHAnsi" w:hAnsiTheme="minorHAnsi" w:cstheme="minorHAnsi"/>
          <w:spacing w:val="-1"/>
          <w:sz w:val="20"/>
          <w:szCs w:val="20"/>
        </w:rPr>
      </w:pPr>
      <w:r w:rsidRPr="00C117D0">
        <w:rPr>
          <w:rFonts w:asciiTheme="minorHAnsi" w:hAnsiTheme="minorHAnsi" w:cstheme="minorHAnsi"/>
          <w:spacing w:val="-1"/>
          <w:sz w:val="20"/>
          <w:szCs w:val="20"/>
        </w:rPr>
        <w:t xml:space="preserve">                                                            </w:t>
      </w:r>
      <w:r w:rsidR="00D634C0">
        <w:rPr>
          <w:rFonts w:asciiTheme="minorHAnsi" w:hAnsiTheme="minorHAnsi" w:cstheme="minorHAnsi"/>
          <w:spacing w:val="-1"/>
          <w:sz w:val="20"/>
          <w:szCs w:val="20"/>
        </w:rPr>
        <w:t xml:space="preserve">                            </w:t>
      </w:r>
      <w:r w:rsidRPr="00C117D0">
        <w:rPr>
          <w:rFonts w:asciiTheme="minorHAnsi" w:hAnsiTheme="minorHAnsi" w:cstheme="minorHAnsi"/>
          <w:spacing w:val="-1"/>
          <w:sz w:val="20"/>
          <w:szCs w:val="20"/>
        </w:rPr>
        <w:t>Marina Latinovi</w:t>
      </w:r>
      <w:r w:rsidR="00025AA9">
        <w:rPr>
          <w:rFonts w:asciiTheme="minorHAnsi" w:hAnsiTheme="minorHAnsi" w:cstheme="minorHAnsi"/>
          <w:spacing w:val="-1"/>
          <w:sz w:val="20"/>
          <w:szCs w:val="20"/>
        </w:rPr>
        <w:t>ć</w:t>
      </w:r>
    </w:p>
    <w:p w14:paraId="68425DC5" w14:textId="13F220C1" w:rsidR="00025AA9" w:rsidRPr="00336842" w:rsidRDefault="00025AA9" w:rsidP="00336842">
      <w:pPr>
        <w:pStyle w:val="Tijeloteksta"/>
        <w:ind w:left="2521"/>
        <w:jc w:val="center"/>
        <w:rPr>
          <w:rFonts w:asciiTheme="minorHAnsi" w:hAnsiTheme="minorHAnsi" w:cstheme="minorHAnsi"/>
          <w:spacing w:val="-1"/>
          <w:sz w:val="20"/>
          <w:szCs w:val="20"/>
        </w:rPr>
        <w:sectPr w:rsidR="00025AA9" w:rsidRPr="00336842" w:rsidSect="00D92D9F">
          <w:pgSz w:w="11910" w:h="16840"/>
          <w:pgMar w:top="1134" w:right="1420" w:bottom="1020" w:left="567" w:header="720" w:footer="720" w:gutter="0"/>
          <w:cols w:space="720"/>
          <w:docGrid w:linePitch="299"/>
        </w:sectPr>
      </w:pPr>
    </w:p>
    <w:p w14:paraId="3BDA0F72" w14:textId="5D6F5A90" w:rsidR="00336842" w:rsidRPr="00336842" w:rsidRDefault="00336842" w:rsidP="00825917"/>
    <w:sectPr w:rsidR="00336842" w:rsidRPr="00336842" w:rsidSect="00966846">
      <w:pgSz w:w="11910" w:h="16840"/>
      <w:pgMar w:top="2420" w:right="280" w:bottom="96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0B0D" w14:textId="77777777" w:rsidR="00E35FDE" w:rsidRDefault="00E35FDE" w:rsidP="0009535E">
      <w:r>
        <w:separator/>
      </w:r>
    </w:p>
  </w:endnote>
  <w:endnote w:type="continuationSeparator" w:id="0">
    <w:p w14:paraId="72A823D5" w14:textId="77777777" w:rsidR="00E35FDE" w:rsidRDefault="00E35FDE" w:rsidP="0009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ED8C" w14:textId="77777777" w:rsidR="00E35FDE" w:rsidRDefault="00E35FDE" w:rsidP="0009535E">
      <w:r>
        <w:separator/>
      </w:r>
    </w:p>
  </w:footnote>
  <w:footnote w:type="continuationSeparator" w:id="0">
    <w:p w14:paraId="1D91A9EF" w14:textId="77777777" w:rsidR="00E35FDE" w:rsidRDefault="00E35FDE" w:rsidP="0009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643"/>
    <w:multiLevelType w:val="hybridMultilevel"/>
    <w:tmpl w:val="370050F6"/>
    <w:lvl w:ilvl="0" w:tplc="53321E98">
      <w:start w:val="321"/>
      <w:numFmt w:val="decimal"/>
      <w:lvlText w:val="%1"/>
      <w:lvlJc w:val="left"/>
      <w:pPr>
        <w:ind w:left="720" w:hanging="360"/>
      </w:pPr>
      <w:rPr>
        <w:rFonts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77B7"/>
    <w:multiLevelType w:val="hybridMultilevel"/>
    <w:tmpl w:val="2848A78C"/>
    <w:lvl w:ilvl="0" w:tplc="470A9B08">
      <w:start w:val="231"/>
      <w:numFmt w:val="decimal"/>
      <w:lvlText w:val="%1"/>
      <w:lvlJc w:val="left"/>
      <w:pPr>
        <w:ind w:left="2213" w:hanging="308"/>
      </w:pPr>
      <w:rPr>
        <w:rFonts w:ascii="Calibri" w:eastAsia="Calibri" w:hAnsi="Calibri" w:hint="default"/>
        <w:sz w:val="20"/>
        <w:szCs w:val="20"/>
      </w:rPr>
    </w:lvl>
    <w:lvl w:ilvl="1" w:tplc="5C86EB34">
      <w:start w:val="1"/>
      <w:numFmt w:val="bullet"/>
      <w:lvlText w:val="•"/>
      <w:lvlJc w:val="left"/>
      <w:pPr>
        <w:ind w:left="3337" w:hanging="308"/>
      </w:pPr>
      <w:rPr>
        <w:rFonts w:hint="default"/>
      </w:rPr>
    </w:lvl>
    <w:lvl w:ilvl="2" w:tplc="D6787768">
      <w:start w:val="1"/>
      <w:numFmt w:val="bullet"/>
      <w:lvlText w:val="•"/>
      <w:lvlJc w:val="left"/>
      <w:pPr>
        <w:ind w:left="4462" w:hanging="308"/>
      </w:pPr>
      <w:rPr>
        <w:rFonts w:hint="default"/>
      </w:rPr>
    </w:lvl>
    <w:lvl w:ilvl="3" w:tplc="3DCE9350">
      <w:start w:val="1"/>
      <w:numFmt w:val="bullet"/>
      <w:lvlText w:val="•"/>
      <w:lvlJc w:val="left"/>
      <w:pPr>
        <w:ind w:left="5586" w:hanging="308"/>
      </w:pPr>
      <w:rPr>
        <w:rFonts w:hint="default"/>
      </w:rPr>
    </w:lvl>
    <w:lvl w:ilvl="4" w:tplc="0908D980">
      <w:start w:val="1"/>
      <w:numFmt w:val="bullet"/>
      <w:lvlText w:val="•"/>
      <w:lvlJc w:val="left"/>
      <w:pPr>
        <w:ind w:left="6711" w:hanging="308"/>
      </w:pPr>
      <w:rPr>
        <w:rFonts w:hint="default"/>
      </w:rPr>
    </w:lvl>
    <w:lvl w:ilvl="5" w:tplc="9C2CAC4A">
      <w:start w:val="1"/>
      <w:numFmt w:val="bullet"/>
      <w:lvlText w:val="•"/>
      <w:lvlJc w:val="left"/>
      <w:pPr>
        <w:ind w:left="7835" w:hanging="308"/>
      </w:pPr>
      <w:rPr>
        <w:rFonts w:hint="default"/>
      </w:rPr>
    </w:lvl>
    <w:lvl w:ilvl="6" w:tplc="43CA2734">
      <w:start w:val="1"/>
      <w:numFmt w:val="bullet"/>
      <w:lvlText w:val="•"/>
      <w:lvlJc w:val="left"/>
      <w:pPr>
        <w:ind w:left="8960" w:hanging="308"/>
      </w:pPr>
      <w:rPr>
        <w:rFonts w:hint="default"/>
      </w:rPr>
    </w:lvl>
    <w:lvl w:ilvl="7" w:tplc="71EE1B50">
      <w:start w:val="1"/>
      <w:numFmt w:val="bullet"/>
      <w:lvlText w:val="•"/>
      <w:lvlJc w:val="left"/>
      <w:pPr>
        <w:ind w:left="10084" w:hanging="308"/>
      </w:pPr>
      <w:rPr>
        <w:rFonts w:hint="default"/>
      </w:rPr>
    </w:lvl>
    <w:lvl w:ilvl="8" w:tplc="1CE85314">
      <w:start w:val="1"/>
      <w:numFmt w:val="bullet"/>
      <w:lvlText w:val="•"/>
      <w:lvlJc w:val="left"/>
      <w:pPr>
        <w:ind w:left="11209" w:hanging="308"/>
      </w:pPr>
      <w:rPr>
        <w:rFonts w:hint="default"/>
      </w:rPr>
    </w:lvl>
  </w:abstractNum>
  <w:abstractNum w:abstractNumId="2" w15:restartNumberingAfterBreak="0">
    <w:nsid w:val="2D4D1783"/>
    <w:multiLevelType w:val="hybridMultilevel"/>
    <w:tmpl w:val="42CC1318"/>
    <w:lvl w:ilvl="0" w:tplc="F97A6F08">
      <w:start w:val="231"/>
      <w:numFmt w:val="decimal"/>
      <w:lvlText w:val="%1"/>
      <w:lvlJc w:val="left"/>
      <w:pPr>
        <w:ind w:left="421" w:hanging="281"/>
      </w:pPr>
      <w:rPr>
        <w:rFonts w:ascii="Calibri" w:eastAsia="Calibri" w:hAnsi="Calibri" w:hint="default"/>
        <w:b/>
        <w:bCs/>
        <w:sz w:val="16"/>
        <w:szCs w:val="16"/>
      </w:rPr>
    </w:lvl>
    <w:lvl w:ilvl="1" w:tplc="0F743486">
      <w:start w:val="1"/>
      <w:numFmt w:val="bullet"/>
      <w:lvlText w:val="•"/>
      <w:lvlJc w:val="left"/>
      <w:pPr>
        <w:ind w:left="1729" w:hanging="281"/>
      </w:pPr>
      <w:rPr>
        <w:rFonts w:hint="default"/>
      </w:rPr>
    </w:lvl>
    <w:lvl w:ilvl="2" w:tplc="47F605C2">
      <w:start w:val="1"/>
      <w:numFmt w:val="bullet"/>
      <w:lvlText w:val="•"/>
      <w:lvlJc w:val="left"/>
      <w:pPr>
        <w:ind w:left="3037" w:hanging="281"/>
      </w:pPr>
      <w:rPr>
        <w:rFonts w:hint="default"/>
      </w:rPr>
    </w:lvl>
    <w:lvl w:ilvl="3" w:tplc="474EF8AE">
      <w:start w:val="1"/>
      <w:numFmt w:val="bullet"/>
      <w:lvlText w:val="•"/>
      <w:lvlJc w:val="left"/>
      <w:pPr>
        <w:ind w:left="4344" w:hanging="281"/>
      </w:pPr>
      <w:rPr>
        <w:rFonts w:hint="default"/>
      </w:rPr>
    </w:lvl>
    <w:lvl w:ilvl="4" w:tplc="C1F0AE3A">
      <w:start w:val="1"/>
      <w:numFmt w:val="bullet"/>
      <w:lvlText w:val="•"/>
      <w:lvlJc w:val="left"/>
      <w:pPr>
        <w:ind w:left="5652" w:hanging="281"/>
      </w:pPr>
      <w:rPr>
        <w:rFonts w:hint="default"/>
      </w:rPr>
    </w:lvl>
    <w:lvl w:ilvl="5" w:tplc="73D4FA38">
      <w:start w:val="1"/>
      <w:numFmt w:val="bullet"/>
      <w:lvlText w:val="•"/>
      <w:lvlJc w:val="left"/>
      <w:pPr>
        <w:ind w:left="6960" w:hanging="281"/>
      </w:pPr>
      <w:rPr>
        <w:rFonts w:hint="default"/>
      </w:rPr>
    </w:lvl>
    <w:lvl w:ilvl="6" w:tplc="CB3E8170">
      <w:start w:val="1"/>
      <w:numFmt w:val="bullet"/>
      <w:lvlText w:val="•"/>
      <w:lvlJc w:val="left"/>
      <w:pPr>
        <w:ind w:left="8267" w:hanging="281"/>
      </w:pPr>
      <w:rPr>
        <w:rFonts w:hint="default"/>
      </w:rPr>
    </w:lvl>
    <w:lvl w:ilvl="7" w:tplc="3DFEC53A">
      <w:start w:val="1"/>
      <w:numFmt w:val="bullet"/>
      <w:lvlText w:val="•"/>
      <w:lvlJc w:val="left"/>
      <w:pPr>
        <w:ind w:left="9575" w:hanging="281"/>
      </w:pPr>
      <w:rPr>
        <w:rFonts w:hint="default"/>
      </w:rPr>
    </w:lvl>
    <w:lvl w:ilvl="8" w:tplc="C85E4858">
      <w:start w:val="1"/>
      <w:numFmt w:val="bullet"/>
      <w:lvlText w:val="•"/>
      <w:lvlJc w:val="left"/>
      <w:pPr>
        <w:ind w:left="10883" w:hanging="281"/>
      </w:pPr>
      <w:rPr>
        <w:rFonts w:hint="default"/>
      </w:rPr>
    </w:lvl>
  </w:abstractNum>
  <w:abstractNum w:abstractNumId="3" w15:restartNumberingAfterBreak="0">
    <w:nsid w:val="403C048F"/>
    <w:multiLevelType w:val="hybridMultilevel"/>
    <w:tmpl w:val="6F50EE68"/>
    <w:lvl w:ilvl="0" w:tplc="0878439E">
      <w:start w:val="311"/>
      <w:numFmt w:val="decimal"/>
      <w:lvlText w:val="%1"/>
      <w:lvlJc w:val="left"/>
      <w:pPr>
        <w:ind w:left="720" w:hanging="360"/>
      </w:pPr>
      <w:rPr>
        <w:rFonts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F4882"/>
    <w:multiLevelType w:val="hybridMultilevel"/>
    <w:tmpl w:val="EEEC9D70"/>
    <w:lvl w:ilvl="0" w:tplc="8062AC56">
      <w:start w:val="321"/>
      <w:numFmt w:val="decimal"/>
      <w:lvlText w:val="%1"/>
      <w:lvlJc w:val="left"/>
      <w:pPr>
        <w:ind w:left="2153" w:hanging="308"/>
        <w:jc w:val="right"/>
      </w:pPr>
      <w:rPr>
        <w:rFonts w:ascii="Calibri" w:eastAsia="Calibri" w:hAnsi="Calibri" w:hint="default"/>
        <w:b/>
        <w:bCs/>
        <w:sz w:val="16"/>
        <w:szCs w:val="16"/>
      </w:rPr>
    </w:lvl>
    <w:lvl w:ilvl="1" w:tplc="F9DAA340">
      <w:start w:val="1"/>
      <w:numFmt w:val="bullet"/>
      <w:lvlText w:val="•"/>
      <w:lvlJc w:val="left"/>
      <w:pPr>
        <w:ind w:left="3277" w:hanging="308"/>
      </w:pPr>
      <w:rPr>
        <w:rFonts w:hint="default"/>
      </w:rPr>
    </w:lvl>
    <w:lvl w:ilvl="2" w:tplc="73BC83D6">
      <w:start w:val="1"/>
      <w:numFmt w:val="bullet"/>
      <w:lvlText w:val="•"/>
      <w:lvlJc w:val="left"/>
      <w:pPr>
        <w:ind w:left="4402" w:hanging="308"/>
      </w:pPr>
      <w:rPr>
        <w:rFonts w:hint="default"/>
      </w:rPr>
    </w:lvl>
    <w:lvl w:ilvl="3" w:tplc="30685176">
      <w:start w:val="1"/>
      <w:numFmt w:val="bullet"/>
      <w:lvlText w:val="•"/>
      <w:lvlJc w:val="left"/>
      <w:pPr>
        <w:ind w:left="5526" w:hanging="308"/>
      </w:pPr>
      <w:rPr>
        <w:rFonts w:hint="default"/>
      </w:rPr>
    </w:lvl>
    <w:lvl w:ilvl="4" w:tplc="77463760">
      <w:start w:val="1"/>
      <w:numFmt w:val="bullet"/>
      <w:lvlText w:val="•"/>
      <w:lvlJc w:val="left"/>
      <w:pPr>
        <w:ind w:left="6651" w:hanging="308"/>
      </w:pPr>
      <w:rPr>
        <w:rFonts w:hint="default"/>
      </w:rPr>
    </w:lvl>
    <w:lvl w:ilvl="5" w:tplc="D4EA9F3C">
      <w:start w:val="1"/>
      <w:numFmt w:val="bullet"/>
      <w:lvlText w:val="•"/>
      <w:lvlJc w:val="left"/>
      <w:pPr>
        <w:ind w:left="7775" w:hanging="308"/>
      </w:pPr>
      <w:rPr>
        <w:rFonts w:hint="default"/>
      </w:rPr>
    </w:lvl>
    <w:lvl w:ilvl="6" w:tplc="69C2D7EE">
      <w:start w:val="1"/>
      <w:numFmt w:val="bullet"/>
      <w:lvlText w:val="•"/>
      <w:lvlJc w:val="left"/>
      <w:pPr>
        <w:ind w:left="8900" w:hanging="308"/>
      </w:pPr>
      <w:rPr>
        <w:rFonts w:hint="default"/>
      </w:rPr>
    </w:lvl>
    <w:lvl w:ilvl="7" w:tplc="792897F8">
      <w:start w:val="1"/>
      <w:numFmt w:val="bullet"/>
      <w:lvlText w:val="•"/>
      <w:lvlJc w:val="left"/>
      <w:pPr>
        <w:ind w:left="10024" w:hanging="308"/>
      </w:pPr>
      <w:rPr>
        <w:rFonts w:hint="default"/>
      </w:rPr>
    </w:lvl>
    <w:lvl w:ilvl="8" w:tplc="770EECB6">
      <w:start w:val="1"/>
      <w:numFmt w:val="bullet"/>
      <w:lvlText w:val="•"/>
      <w:lvlJc w:val="left"/>
      <w:pPr>
        <w:ind w:left="11149" w:hanging="308"/>
      </w:pPr>
      <w:rPr>
        <w:rFonts w:hint="default"/>
      </w:rPr>
    </w:lvl>
  </w:abstractNum>
  <w:abstractNum w:abstractNumId="5" w15:restartNumberingAfterBreak="0">
    <w:nsid w:val="5D234F44"/>
    <w:multiLevelType w:val="hybridMultilevel"/>
    <w:tmpl w:val="77A8DD86"/>
    <w:lvl w:ilvl="0" w:tplc="FD428A68">
      <w:start w:val="311"/>
      <w:numFmt w:val="decimal"/>
      <w:lvlText w:val="%1"/>
      <w:lvlJc w:val="left"/>
      <w:pPr>
        <w:ind w:left="2153" w:hanging="308"/>
      </w:pPr>
      <w:rPr>
        <w:rFonts w:ascii="Calibri" w:eastAsia="Calibri" w:hAnsi="Calibri" w:hint="default"/>
        <w:b/>
        <w:bCs/>
        <w:sz w:val="16"/>
        <w:szCs w:val="16"/>
      </w:rPr>
    </w:lvl>
    <w:lvl w:ilvl="1" w:tplc="29C83FDA">
      <w:start w:val="1"/>
      <w:numFmt w:val="bullet"/>
      <w:lvlText w:val="•"/>
      <w:lvlJc w:val="left"/>
      <w:pPr>
        <w:ind w:left="3277" w:hanging="308"/>
      </w:pPr>
      <w:rPr>
        <w:rFonts w:hint="default"/>
      </w:rPr>
    </w:lvl>
    <w:lvl w:ilvl="2" w:tplc="0A7A51A2">
      <w:start w:val="1"/>
      <w:numFmt w:val="bullet"/>
      <w:lvlText w:val="•"/>
      <w:lvlJc w:val="left"/>
      <w:pPr>
        <w:ind w:left="4402" w:hanging="308"/>
      </w:pPr>
      <w:rPr>
        <w:rFonts w:hint="default"/>
      </w:rPr>
    </w:lvl>
    <w:lvl w:ilvl="3" w:tplc="416640B0">
      <w:start w:val="1"/>
      <w:numFmt w:val="bullet"/>
      <w:lvlText w:val="•"/>
      <w:lvlJc w:val="left"/>
      <w:pPr>
        <w:ind w:left="5526" w:hanging="308"/>
      </w:pPr>
      <w:rPr>
        <w:rFonts w:hint="default"/>
      </w:rPr>
    </w:lvl>
    <w:lvl w:ilvl="4" w:tplc="0DB2AD8A">
      <w:start w:val="1"/>
      <w:numFmt w:val="bullet"/>
      <w:lvlText w:val="•"/>
      <w:lvlJc w:val="left"/>
      <w:pPr>
        <w:ind w:left="6651" w:hanging="308"/>
      </w:pPr>
      <w:rPr>
        <w:rFonts w:hint="default"/>
      </w:rPr>
    </w:lvl>
    <w:lvl w:ilvl="5" w:tplc="07D4B98C">
      <w:start w:val="1"/>
      <w:numFmt w:val="bullet"/>
      <w:lvlText w:val="•"/>
      <w:lvlJc w:val="left"/>
      <w:pPr>
        <w:ind w:left="7775" w:hanging="308"/>
      </w:pPr>
      <w:rPr>
        <w:rFonts w:hint="default"/>
      </w:rPr>
    </w:lvl>
    <w:lvl w:ilvl="6" w:tplc="BE6013B8">
      <w:start w:val="1"/>
      <w:numFmt w:val="bullet"/>
      <w:lvlText w:val="•"/>
      <w:lvlJc w:val="left"/>
      <w:pPr>
        <w:ind w:left="8900" w:hanging="308"/>
      </w:pPr>
      <w:rPr>
        <w:rFonts w:hint="default"/>
      </w:rPr>
    </w:lvl>
    <w:lvl w:ilvl="7" w:tplc="BB44D712">
      <w:start w:val="1"/>
      <w:numFmt w:val="bullet"/>
      <w:lvlText w:val="•"/>
      <w:lvlJc w:val="left"/>
      <w:pPr>
        <w:ind w:left="10024" w:hanging="308"/>
      </w:pPr>
      <w:rPr>
        <w:rFonts w:hint="default"/>
      </w:rPr>
    </w:lvl>
    <w:lvl w:ilvl="8" w:tplc="88F228A2">
      <w:start w:val="1"/>
      <w:numFmt w:val="bullet"/>
      <w:lvlText w:val="•"/>
      <w:lvlJc w:val="left"/>
      <w:pPr>
        <w:ind w:left="11149" w:hanging="308"/>
      </w:pPr>
      <w:rPr>
        <w:rFonts w:hint="default"/>
      </w:rPr>
    </w:lvl>
  </w:abstractNum>
  <w:abstractNum w:abstractNumId="6" w15:restartNumberingAfterBreak="0">
    <w:nsid w:val="61BB192B"/>
    <w:multiLevelType w:val="hybridMultilevel"/>
    <w:tmpl w:val="1AF0BB84"/>
    <w:lvl w:ilvl="0" w:tplc="94262134">
      <w:start w:val="3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35B27"/>
    <w:multiLevelType w:val="hybridMultilevel"/>
    <w:tmpl w:val="5DCA75DA"/>
    <w:lvl w:ilvl="0" w:tplc="8C04F71C">
      <w:start w:val="2"/>
      <w:numFmt w:val="lowerLetter"/>
      <w:lvlText w:val="%1)"/>
      <w:lvlJc w:val="left"/>
      <w:pPr>
        <w:ind w:left="883" w:hanging="416"/>
      </w:pPr>
      <w:rPr>
        <w:rFonts w:ascii="Arial" w:eastAsia="Arial" w:hAnsi="Arial" w:hint="default"/>
        <w:spacing w:val="-1"/>
        <w:sz w:val="16"/>
        <w:szCs w:val="16"/>
      </w:rPr>
    </w:lvl>
    <w:lvl w:ilvl="1" w:tplc="77849856">
      <w:start w:val="1"/>
      <w:numFmt w:val="bullet"/>
      <w:lvlText w:val="•"/>
      <w:lvlJc w:val="left"/>
      <w:pPr>
        <w:ind w:left="2140" w:hanging="416"/>
      </w:pPr>
      <w:rPr>
        <w:rFonts w:hint="default"/>
      </w:rPr>
    </w:lvl>
    <w:lvl w:ilvl="2" w:tplc="8FA6672E">
      <w:start w:val="1"/>
      <w:numFmt w:val="bullet"/>
      <w:lvlText w:val="•"/>
      <w:lvlJc w:val="left"/>
      <w:pPr>
        <w:ind w:left="3398" w:hanging="416"/>
      </w:pPr>
      <w:rPr>
        <w:rFonts w:hint="default"/>
      </w:rPr>
    </w:lvl>
    <w:lvl w:ilvl="3" w:tplc="B134C234">
      <w:start w:val="1"/>
      <w:numFmt w:val="bullet"/>
      <w:lvlText w:val="•"/>
      <w:lvlJc w:val="left"/>
      <w:pPr>
        <w:ind w:left="4655" w:hanging="416"/>
      </w:pPr>
      <w:rPr>
        <w:rFonts w:hint="default"/>
      </w:rPr>
    </w:lvl>
    <w:lvl w:ilvl="4" w:tplc="E9E23AB2">
      <w:start w:val="1"/>
      <w:numFmt w:val="bullet"/>
      <w:lvlText w:val="•"/>
      <w:lvlJc w:val="left"/>
      <w:pPr>
        <w:ind w:left="5913" w:hanging="416"/>
      </w:pPr>
      <w:rPr>
        <w:rFonts w:hint="default"/>
      </w:rPr>
    </w:lvl>
    <w:lvl w:ilvl="5" w:tplc="0B947452">
      <w:start w:val="1"/>
      <w:numFmt w:val="bullet"/>
      <w:lvlText w:val="•"/>
      <w:lvlJc w:val="left"/>
      <w:pPr>
        <w:ind w:left="7170" w:hanging="416"/>
      </w:pPr>
      <w:rPr>
        <w:rFonts w:hint="default"/>
      </w:rPr>
    </w:lvl>
    <w:lvl w:ilvl="6" w:tplc="08B08576">
      <w:start w:val="1"/>
      <w:numFmt w:val="bullet"/>
      <w:lvlText w:val="•"/>
      <w:lvlJc w:val="left"/>
      <w:pPr>
        <w:ind w:left="8428" w:hanging="416"/>
      </w:pPr>
      <w:rPr>
        <w:rFonts w:hint="default"/>
      </w:rPr>
    </w:lvl>
    <w:lvl w:ilvl="7" w:tplc="A1B2A26C">
      <w:start w:val="1"/>
      <w:numFmt w:val="bullet"/>
      <w:lvlText w:val="•"/>
      <w:lvlJc w:val="left"/>
      <w:pPr>
        <w:ind w:left="9685" w:hanging="416"/>
      </w:pPr>
      <w:rPr>
        <w:rFonts w:hint="default"/>
      </w:rPr>
    </w:lvl>
    <w:lvl w:ilvl="8" w:tplc="819CC4B2">
      <w:start w:val="1"/>
      <w:numFmt w:val="bullet"/>
      <w:lvlText w:val="•"/>
      <w:lvlJc w:val="left"/>
      <w:pPr>
        <w:ind w:left="10943" w:hanging="416"/>
      </w:pPr>
      <w:rPr>
        <w:rFonts w:hint="default"/>
      </w:rPr>
    </w:lvl>
  </w:abstractNum>
  <w:num w:numId="1" w16cid:durableId="743844097">
    <w:abstractNumId w:val="1"/>
  </w:num>
  <w:num w:numId="2" w16cid:durableId="1351225402">
    <w:abstractNumId w:val="4"/>
  </w:num>
  <w:num w:numId="3" w16cid:durableId="2067953653">
    <w:abstractNumId w:val="5"/>
  </w:num>
  <w:num w:numId="4" w16cid:durableId="232741804">
    <w:abstractNumId w:val="2"/>
  </w:num>
  <w:num w:numId="5" w16cid:durableId="2056734493">
    <w:abstractNumId w:val="7"/>
  </w:num>
  <w:num w:numId="6" w16cid:durableId="419643165">
    <w:abstractNumId w:val="3"/>
  </w:num>
  <w:num w:numId="7" w16cid:durableId="564800378">
    <w:abstractNumId w:val="0"/>
  </w:num>
  <w:num w:numId="8" w16cid:durableId="1133258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EAF"/>
    <w:rsid w:val="00020EAF"/>
    <w:rsid w:val="00024F50"/>
    <w:rsid w:val="00025AA9"/>
    <w:rsid w:val="0009535E"/>
    <w:rsid w:val="001065BD"/>
    <w:rsid w:val="002C354C"/>
    <w:rsid w:val="00307E93"/>
    <w:rsid w:val="00327A5F"/>
    <w:rsid w:val="00336842"/>
    <w:rsid w:val="00387A3D"/>
    <w:rsid w:val="004129B7"/>
    <w:rsid w:val="0041585E"/>
    <w:rsid w:val="004C020A"/>
    <w:rsid w:val="004D336C"/>
    <w:rsid w:val="0052795B"/>
    <w:rsid w:val="0053489A"/>
    <w:rsid w:val="00657EE0"/>
    <w:rsid w:val="00760DE5"/>
    <w:rsid w:val="00783695"/>
    <w:rsid w:val="00825917"/>
    <w:rsid w:val="00832C66"/>
    <w:rsid w:val="00966846"/>
    <w:rsid w:val="00A54F7D"/>
    <w:rsid w:val="00A97E9D"/>
    <w:rsid w:val="00AD7D79"/>
    <w:rsid w:val="00B36A21"/>
    <w:rsid w:val="00B806F7"/>
    <w:rsid w:val="00BA6061"/>
    <w:rsid w:val="00BC6F5B"/>
    <w:rsid w:val="00C117D0"/>
    <w:rsid w:val="00CF11E4"/>
    <w:rsid w:val="00D26A1A"/>
    <w:rsid w:val="00D634C0"/>
    <w:rsid w:val="00D92D9F"/>
    <w:rsid w:val="00E35FDE"/>
    <w:rsid w:val="00E47003"/>
    <w:rsid w:val="00E538E5"/>
    <w:rsid w:val="00FB19AB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  <w14:docId w14:val="6CC3CA5A"/>
  <w15:docId w15:val="{B4538A11-B432-4269-84AB-BE6752E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Naslov2">
    <w:name w:val="heading 2"/>
    <w:basedOn w:val="Normal"/>
    <w:uiPriority w:val="1"/>
    <w:qFormat/>
    <w:pPr>
      <w:spacing w:before="63"/>
      <w:ind w:left="108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Naslov3">
    <w:name w:val="heading 3"/>
    <w:basedOn w:val="Normal"/>
    <w:uiPriority w:val="1"/>
    <w:qFormat/>
    <w:pPr>
      <w:ind w:left="2153"/>
      <w:outlineLvl w:val="2"/>
    </w:pPr>
    <w:rPr>
      <w:rFonts w:ascii="Calibri" w:eastAsia="Calibri" w:hAnsi="Calibri"/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95"/>
      <w:ind w:left="2213"/>
    </w:pPr>
    <w:rPr>
      <w:rFonts w:ascii="Calibri" w:eastAsia="Calibri" w:hAnsi="Calibri"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0953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535E"/>
  </w:style>
  <w:style w:type="paragraph" w:styleId="Podnoje">
    <w:name w:val="footer"/>
    <w:basedOn w:val="Normal"/>
    <w:link w:val="PodnojeChar"/>
    <w:uiPriority w:val="99"/>
    <w:unhideWhenUsed/>
    <w:rsid w:val="000953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1313-FCC1-4612-A1D8-748FC5F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Vrtić Radost 2</cp:lastModifiedBy>
  <cp:revision>28</cp:revision>
  <dcterms:created xsi:type="dcterms:W3CDTF">2023-01-25T08:05:00Z</dcterms:created>
  <dcterms:modified xsi:type="dcterms:W3CDTF">2023-01-30T09:16:00Z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